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38D4" w:rsidRDefault="001538D4" w:rsidP="001538D4">
      <w:pPr>
        <w:pStyle w:val="Odlomakpopisa"/>
        <w:jc w:val="center"/>
        <w:rPr>
          <w:sz w:val="96"/>
          <w:szCs w:val="96"/>
        </w:rPr>
      </w:pPr>
    </w:p>
    <w:p w:rsidR="001538D4" w:rsidRDefault="001538D4" w:rsidP="001538D4">
      <w:pPr>
        <w:pStyle w:val="Odlomakpopisa"/>
        <w:jc w:val="center"/>
        <w:rPr>
          <w:sz w:val="28"/>
          <w:szCs w:val="28"/>
        </w:rPr>
      </w:pPr>
      <w:r>
        <w:rPr>
          <w:sz w:val="28"/>
          <w:szCs w:val="28"/>
        </w:rPr>
        <w:t>Pučko otvoreno učilište, Slatina</w:t>
      </w:r>
    </w:p>
    <w:p w:rsidR="001538D4" w:rsidRPr="001538D4" w:rsidRDefault="001538D4" w:rsidP="001538D4">
      <w:pPr>
        <w:pStyle w:val="Odlomakpopisa"/>
        <w:jc w:val="center"/>
        <w:rPr>
          <w:sz w:val="28"/>
          <w:szCs w:val="28"/>
        </w:rPr>
      </w:pPr>
    </w:p>
    <w:p w:rsidR="00F649C2" w:rsidRDefault="005615B8" w:rsidP="001538D4">
      <w:pPr>
        <w:pStyle w:val="Odlomakpopisa"/>
        <w:jc w:val="center"/>
        <w:rPr>
          <w:sz w:val="96"/>
          <w:szCs w:val="96"/>
        </w:rPr>
      </w:pPr>
      <w:r w:rsidRPr="001538D4">
        <w:rPr>
          <w:sz w:val="96"/>
          <w:szCs w:val="96"/>
        </w:rPr>
        <w:t>Ratarstvo</w:t>
      </w:r>
    </w:p>
    <w:p w:rsidR="001538D4" w:rsidRPr="001538D4" w:rsidRDefault="001538D4" w:rsidP="001538D4">
      <w:pPr>
        <w:pStyle w:val="Odlomakpopisa"/>
        <w:numPr>
          <w:ilvl w:val="0"/>
          <w:numId w:val="37"/>
        </w:numPr>
        <w:jc w:val="center"/>
        <w:rPr>
          <w:sz w:val="32"/>
          <w:szCs w:val="32"/>
        </w:rPr>
      </w:pPr>
      <w:r>
        <w:rPr>
          <w:sz w:val="32"/>
          <w:szCs w:val="32"/>
        </w:rPr>
        <w:t>Nastavno pismo</w:t>
      </w:r>
    </w:p>
    <w:p w:rsidR="001538D4" w:rsidRDefault="001538D4" w:rsidP="001538D4">
      <w:pPr>
        <w:pStyle w:val="Odlomakpopisa"/>
        <w:jc w:val="center"/>
        <w:rPr>
          <w:sz w:val="28"/>
          <w:szCs w:val="28"/>
        </w:rPr>
      </w:pPr>
      <w:r>
        <w:rPr>
          <w:noProof/>
          <w:sz w:val="96"/>
          <w:szCs w:val="96"/>
          <w:lang w:eastAsia="hr-HR"/>
        </w:rPr>
        <w:drawing>
          <wp:inline distT="0" distB="0" distL="0" distR="0">
            <wp:extent cx="5153025" cy="3114675"/>
            <wp:effectExtent l="19050" t="0" r="9525" b="0"/>
            <wp:docPr id="14" name="Slika 13" descr="suncokr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ncokret.jpg"/>
                    <pic:cNvPicPr/>
                  </pic:nvPicPr>
                  <pic:blipFill>
                    <a:blip r:embed="rId8" cstate="print"/>
                    <a:stretch>
                      <a:fillRect/>
                    </a:stretch>
                  </pic:blipFill>
                  <pic:spPr>
                    <a:xfrm>
                      <a:off x="0" y="0"/>
                      <a:ext cx="5154186" cy="3115377"/>
                    </a:xfrm>
                    <a:prstGeom prst="rect">
                      <a:avLst/>
                    </a:prstGeom>
                  </pic:spPr>
                </pic:pic>
              </a:graphicData>
            </a:graphic>
          </wp:inline>
        </w:drawing>
      </w:r>
    </w:p>
    <w:p w:rsidR="001538D4" w:rsidRDefault="001538D4" w:rsidP="001538D4">
      <w:pPr>
        <w:jc w:val="center"/>
        <w:rPr>
          <w:b/>
          <w:sz w:val="24"/>
          <w:szCs w:val="24"/>
        </w:rPr>
      </w:pPr>
      <w:r w:rsidRPr="001538D4">
        <w:rPr>
          <w:b/>
          <w:sz w:val="24"/>
          <w:szCs w:val="24"/>
        </w:rPr>
        <w:t>Nastavno pismo 1. – nastavni predmet RATARSTVO – RATAR – obrazovanje odraslih</w:t>
      </w:r>
    </w:p>
    <w:p w:rsidR="001538D4" w:rsidRDefault="00910093" w:rsidP="001538D4">
      <w:pPr>
        <w:jc w:val="center"/>
        <w:rPr>
          <w:b/>
          <w:sz w:val="24"/>
          <w:szCs w:val="24"/>
        </w:rPr>
      </w:pPr>
      <w:r>
        <w:rPr>
          <w:b/>
          <w:sz w:val="24"/>
          <w:szCs w:val="24"/>
        </w:rPr>
        <w:t xml:space="preserve">Nastavnik: Alen </w:t>
      </w:r>
      <w:proofErr w:type="spellStart"/>
      <w:r>
        <w:rPr>
          <w:b/>
          <w:sz w:val="24"/>
          <w:szCs w:val="24"/>
        </w:rPr>
        <w:t>Đurasek</w:t>
      </w:r>
      <w:proofErr w:type="spellEnd"/>
      <w:r>
        <w:rPr>
          <w:b/>
          <w:sz w:val="24"/>
          <w:szCs w:val="24"/>
        </w:rPr>
        <w:t xml:space="preserve">, </w:t>
      </w:r>
      <w:proofErr w:type="spellStart"/>
      <w:r>
        <w:rPr>
          <w:b/>
          <w:sz w:val="24"/>
          <w:szCs w:val="24"/>
        </w:rPr>
        <w:t>dipl.ing</w:t>
      </w:r>
      <w:proofErr w:type="spellEnd"/>
      <w:r>
        <w:rPr>
          <w:b/>
          <w:sz w:val="24"/>
          <w:szCs w:val="24"/>
        </w:rPr>
        <w:t>. poljoprivrede</w:t>
      </w:r>
    </w:p>
    <w:p w:rsidR="001538D4" w:rsidRDefault="001538D4" w:rsidP="001538D4">
      <w:pPr>
        <w:jc w:val="center"/>
        <w:rPr>
          <w:b/>
          <w:sz w:val="24"/>
          <w:szCs w:val="24"/>
        </w:rPr>
      </w:pPr>
    </w:p>
    <w:p w:rsidR="001538D4" w:rsidRDefault="001538D4" w:rsidP="001538D4">
      <w:pPr>
        <w:jc w:val="center"/>
        <w:rPr>
          <w:b/>
          <w:sz w:val="24"/>
          <w:szCs w:val="24"/>
        </w:rPr>
      </w:pPr>
    </w:p>
    <w:p w:rsidR="001538D4" w:rsidRDefault="001538D4" w:rsidP="001538D4">
      <w:pPr>
        <w:jc w:val="center"/>
        <w:rPr>
          <w:b/>
          <w:sz w:val="24"/>
          <w:szCs w:val="24"/>
        </w:rPr>
      </w:pPr>
    </w:p>
    <w:p w:rsidR="001538D4" w:rsidRDefault="001538D4" w:rsidP="001538D4">
      <w:pPr>
        <w:jc w:val="center"/>
        <w:rPr>
          <w:b/>
          <w:sz w:val="24"/>
          <w:szCs w:val="24"/>
        </w:rPr>
      </w:pPr>
    </w:p>
    <w:p w:rsidR="001538D4" w:rsidRDefault="001538D4" w:rsidP="001538D4">
      <w:pPr>
        <w:jc w:val="center"/>
        <w:rPr>
          <w:b/>
          <w:sz w:val="24"/>
          <w:szCs w:val="24"/>
        </w:rPr>
      </w:pPr>
    </w:p>
    <w:p w:rsidR="001538D4" w:rsidRDefault="001538D4" w:rsidP="001538D4">
      <w:pPr>
        <w:jc w:val="center"/>
        <w:rPr>
          <w:b/>
          <w:sz w:val="24"/>
          <w:szCs w:val="24"/>
        </w:rPr>
      </w:pPr>
    </w:p>
    <w:p w:rsidR="001538D4" w:rsidRPr="001538D4" w:rsidRDefault="001538D4" w:rsidP="008A29F7">
      <w:pPr>
        <w:rPr>
          <w:b/>
          <w:sz w:val="24"/>
          <w:szCs w:val="24"/>
        </w:rPr>
      </w:pPr>
    </w:p>
    <w:p w:rsidR="001538D4" w:rsidRDefault="001538D4" w:rsidP="005615B8">
      <w:pPr>
        <w:pStyle w:val="StandardWeb"/>
        <w:shd w:val="clear" w:color="auto" w:fill="FFFFFF"/>
        <w:spacing w:before="120" w:beforeAutospacing="0" w:after="120" w:afterAutospacing="0"/>
        <w:rPr>
          <w:rFonts w:ascii="Arial" w:hAnsi="Arial" w:cs="Arial"/>
          <w:b/>
          <w:bCs/>
          <w:color w:val="252525"/>
          <w:sz w:val="21"/>
          <w:szCs w:val="21"/>
        </w:rPr>
      </w:pPr>
    </w:p>
    <w:p w:rsidR="001538D4" w:rsidRPr="008A29F7" w:rsidRDefault="001538D4" w:rsidP="005615B8">
      <w:pPr>
        <w:pStyle w:val="StandardWeb"/>
        <w:shd w:val="clear" w:color="auto" w:fill="FFFFFF"/>
        <w:spacing w:before="120" w:beforeAutospacing="0" w:after="120" w:afterAutospacing="0"/>
        <w:rPr>
          <w:rFonts w:ascii="Lucida Calligraphy" w:hAnsi="Lucida Calligraphy" w:cs="Arial"/>
          <w:b/>
          <w:bCs/>
          <w:color w:val="252525"/>
          <w:sz w:val="28"/>
          <w:szCs w:val="28"/>
        </w:rPr>
      </w:pPr>
      <w:r w:rsidRPr="008A29F7">
        <w:rPr>
          <w:rFonts w:ascii="Lucida Calligraphy" w:hAnsi="Lucida Calligraphy" w:cs="Arial"/>
          <w:b/>
          <w:bCs/>
          <w:color w:val="252525"/>
          <w:sz w:val="28"/>
          <w:szCs w:val="28"/>
        </w:rPr>
        <w:t>Pismo polazniku</w:t>
      </w:r>
    </w:p>
    <w:p w:rsidR="005615B8"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1"/>
          <w:szCs w:val="21"/>
        </w:rPr>
      </w:pPr>
      <w:r w:rsidRPr="008A29F7">
        <w:rPr>
          <w:rFonts w:ascii="Lucida Calligraphy" w:hAnsi="Lucida Calligraphy" w:cs="Arial"/>
          <w:b/>
          <w:bCs/>
          <w:color w:val="252525"/>
          <w:sz w:val="21"/>
          <w:szCs w:val="21"/>
        </w:rPr>
        <w:t>Ratarstvo</w:t>
      </w:r>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je</w:t>
      </w:r>
      <w:r w:rsidRPr="008A29F7">
        <w:rPr>
          <w:rStyle w:val="apple-converted-space"/>
          <w:rFonts w:ascii="Lucida Calligraphy" w:hAnsi="Lucida Calligraphy" w:cs="Arial"/>
          <w:color w:val="252525"/>
          <w:sz w:val="21"/>
          <w:szCs w:val="21"/>
        </w:rPr>
        <w:t> </w:t>
      </w:r>
      <w:hyperlink r:id="rId9" w:tooltip="Poljoprivreda" w:history="1">
        <w:r w:rsidRPr="008A29F7">
          <w:rPr>
            <w:rStyle w:val="Hiperveza"/>
            <w:rFonts w:ascii="Lucida Calligraphy" w:hAnsi="Lucida Calligraphy" w:cs="Arial"/>
            <w:color w:val="0B0080"/>
            <w:sz w:val="21"/>
            <w:szCs w:val="21"/>
            <w:u w:val="none"/>
          </w:rPr>
          <w:t>poljoprivredna</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grana biljne proizvodnje i</w:t>
      </w:r>
      <w:r w:rsidRPr="008A29F7">
        <w:rPr>
          <w:rStyle w:val="apple-converted-space"/>
          <w:rFonts w:ascii="Lucida Calligraphy" w:hAnsi="Lucida Calligraphy" w:cs="Arial"/>
          <w:color w:val="252525"/>
          <w:sz w:val="21"/>
          <w:szCs w:val="21"/>
        </w:rPr>
        <w:t> </w:t>
      </w:r>
      <w:hyperlink r:id="rId10" w:tooltip="Znanstvena disciplina (stranica ne postoji)" w:history="1">
        <w:r w:rsidRPr="008A29F7">
          <w:rPr>
            <w:rStyle w:val="Hiperveza"/>
            <w:rFonts w:ascii="Lucida Calligraphy" w:hAnsi="Lucida Calligraphy" w:cs="Arial"/>
            <w:color w:val="A55858"/>
            <w:sz w:val="21"/>
            <w:szCs w:val="21"/>
            <w:u w:val="none"/>
          </w:rPr>
          <w:t>znanstvena disciplina</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koja se bavi prou</w:t>
      </w:r>
      <w:r w:rsidRPr="008A29F7">
        <w:rPr>
          <w:rFonts w:ascii="Arial" w:hAnsi="Arial" w:cs="Arial"/>
          <w:color w:val="252525"/>
          <w:sz w:val="21"/>
          <w:szCs w:val="21"/>
        </w:rPr>
        <w:t>č</w:t>
      </w:r>
      <w:r w:rsidRPr="008A29F7">
        <w:rPr>
          <w:rFonts w:ascii="Lucida Calligraphy" w:hAnsi="Lucida Calligraphy" w:cs="Arial"/>
          <w:color w:val="252525"/>
          <w:sz w:val="21"/>
          <w:szCs w:val="21"/>
        </w:rPr>
        <w:t>avanjem kulturnih</w:t>
      </w:r>
      <w:r w:rsidRPr="008A29F7">
        <w:rPr>
          <w:rStyle w:val="apple-converted-space"/>
          <w:rFonts w:ascii="Lucida Calligraphy" w:hAnsi="Lucida Calligraphy" w:cs="Arial"/>
          <w:color w:val="252525"/>
          <w:sz w:val="21"/>
          <w:szCs w:val="21"/>
        </w:rPr>
        <w:t> </w:t>
      </w:r>
      <w:hyperlink r:id="rId11" w:tooltip="Biljke" w:history="1">
        <w:r w:rsidRPr="008A29F7">
          <w:rPr>
            <w:rStyle w:val="Hiperveza"/>
            <w:rFonts w:ascii="Lucida Calligraphy" w:hAnsi="Lucida Calligraphy" w:cs="Arial"/>
            <w:color w:val="0B0080"/>
            <w:sz w:val="21"/>
            <w:szCs w:val="21"/>
            <w:u w:val="none"/>
          </w:rPr>
          <w:t>biljaka</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 xml:space="preserve">i njihova </w:t>
      </w:r>
      <w:r w:rsidR="008A29F7" w:rsidRPr="008A29F7">
        <w:rPr>
          <w:rFonts w:ascii="Lucida Calligraphy" w:hAnsi="Lucida Calligraphy" w:cs="Arial"/>
          <w:color w:val="252525"/>
          <w:sz w:val="21"/>
          <w:szCs w:val="21"/>
        </w:rPr>
        <w:t xml:space="preserve">uzgoja. Kulturne biljke koje su </w:t>
      </w:r>
      <w:r w:rsidRPr="008A29F7">
        <w:rPr>
          <w:rFonts w:ascii="Lucida Calligraphy" w:hAnsi="Lucida Calligraphy" w:cs="Arial"/>
          <w:color w:val="252525"/>
          <w:sz w:val="21"/>
          <w:szCs w:val="21"/>
        </w:rPr>
        <w:t>predmet</w:t>
      </w:r>
      <w:r w:rsidRPr="008A29F7">
        <w:rPr>
          <w:rStyle w:val="apple-converted-space"/>
          <w:rFonts w:ascii="Lucida Calligraphy" w:hAnsi="Lucida Calligraphy" w:cs="Arial"/>
          <w:color w:val="252525"/>
          <w:sz w:val="21"/>
          <w:szCs w:val="21"/>
        </w:rPr>
        <w:t> </w:t>
      </w:r>
      <w:r w:rsidR="008A29F7" w:rsidRPr="008A29F7">
        <w:rPr>
          <w:rStyle w:val="apple-converted-space"/>
          <w:rFonts w:ascii="Lucida Calligraphy" w:hAnsi="Lucida Calligraphy" w:cs="Arial"/>
          <w:color w:val="252525"/>
          <w:sz w:val="21"/>
          <w:szCs w:val="21"/>
        </w:rPr>
        <w:t xml:space="preserve">uzgoja unutar </w:t>
      </w:r>
      <w:r w:rsidRPr="008A29F7">
        <w:rPr>
          <w:rStyle w:val="Naglaeno"/>
          <w:rFonts w:ascii="Lucida Calligraphy" w:hAnsi="Lucida Calligraphy" w:cs="Arial"/>
          <w:color w:val="252525"/>
          <w:sz w:val="21"/>
          <w:szCs w:val="21"/>
        </w:rPr>
        <w:t>ratarstva</w:t>
      </w:r>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uzgajaju se na oranicama, livadama i pašnjacima. Zna</w:t>
      </w:r>
      <w:r w:rsidRPr="008A29F7">
        <w:rPr>
          <w:rFonts w:ascii="Arial" w:hAnsi="Arial" w:cs="Arial"/>
          <w:color w:val="252525"/>
          <w:sz w:val="21"/>
          <w:szCs w:val="21"/>
        </w:rPr>
        <w:t>č</w:t>
      </w:r>
      <w:r w:rsidRPr="008A29F7">
        <w:rPr>
          <w:rFonts w:ascii="Lucida Calligraphy" w:hAnsi="Lucida Calligraphy" w:cs="Arial"/>
          <w:color w:val="252525"/>
          <w:sz w:val="21"/>
          <w:szCs w:val="21"/>
        </w:rPr>
        <w:t>enje ratarstva sastoji se u tome što su proizvodi ratarstva osnova u prehrani ljudi i</w:t>
      </w:r>
      <w:r w:rsidRPr="008A29F7">
        <w:rPr>
          <w:rStyle w:val="apple-converted-space"/>
          <w:rFonts w:ascii="Lucida Calligraphy" w:hAnsi="Lucida Calligraphy" w:cs="Arial"/>
          <w:color w:val="252525"/>
          <w:sz w:val="21"/>
          <w:szCs w:val="21"/>
        </w:rPr>
        <w:t> </w:t>
      </w:r>
      <w:hyperlink r:id="rId12" w:tooltip="Stoka" w:history="1">
        <w:r w:rsidRPr="008A29F7">
          <w:rPr>
            <w:rStyle w:val="Hiperveza"/>
            <w:rFonts w:ascii="Lucida Calligraphy" w:hAnsi="Lucida Calligraphy" w:cs="Arial"/>
            <w:color w:val="0B0080"/>
            <w:sz w:val="21"/>
            <w:szCs w:val="21"/>
            <w:u w:val="none"/>
          </w:rPr>
          <w:t>stoke</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i predstavljaju sirovinu za</w:t>
      </w:r>
      <w:r w:rsidRPr="008A29F7">
        <w:rPr>
          <w:rStyle w:val="apple-converted-space"/>
          <w:rFonts w:ascii="Lucida Calligraphy" w:hAnsi="Lucida Calligraphy" w:cs="Arial"/>
          <w:color w:val="252525"/>
          <w:sz w:val="21"/>
          <w:szCs w:val="21"/>
        </w:rPr>
        <w:t> </w:t>
      </w:r>
      <w:hyperlink r:id="rId13" w:tooltip="Prehrambena industrija" w:history="1">
        <w:r w:rsidRPr="008A29F7">
          <w:rPr>
            <w:rStyle w:val="Hiperveza"/>
            <w:rFonts w:ascii="Lucida Calligraphy" w:hAnsi="Lucida Calligraphy" w:cs="Arial"/>
            <w:color w:val="0B0080"/>
            <w:sz w:val="21"/>
            <w:szCs w:val="21"/>
            <w:u w:val="none"/>
          </w:rPr>
          <w:t>prehrambenu</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i laku industriju.</w:t>
      </w:r>
    </w:p>
    <w:p w:rsidR="008A29F7"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1"/>
          <w:szCs w:val="21"/>
        </w:rPr>
      </w:pPr>
      <w:r w:rsidRPr="008A29F7">
        <w:rPr>
          <w:rFonts w:ascii="Lucida Calligraphy" w:hAnsi="Lucida Calligraphy" w:cs="Arial"/>
          <w:color w:val="252525"/>
          <w:sz w:val="21"/>
          <w:szCs w:val="21"/>
        </w:rPr>
        <w:t>Kao znanstvena disciplina ratarstvo se dijeli u 2 osnovne grane: op</w:t>
      </w:r>
      <w:r w:rsidRPr="008A29F7">
        <w:rPr>
          <w:rFonts w:ascii="Arial" w:hAnsi="Arial" w:cs="Arial"/>
          <w:color w:val="252525"/>
          <w:sz w:val="21"/>
          <w:szCs w:val="21"/>
        </w:rPr>
        <w:t>ć</w:t>
      </w:r>
      <w:r w:rsidRPr="008A29F7">
        <w:rPr>
          <w:rFonts w:ascii="Lucida Calligraphy" w:hAnsi="Lucida Calligraphy" w:cs="Arial"/>
          <w:color w:val="252525"/>
          <w:sz w:val="21"/>
          <w:szCs w:val="21"/>
        </w:rPr>
        <w:t>e i specijalno ratarstvo.</w:t>
      </w:r>
    </w:p>
    <w:p w:rsidR="005615B8"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1"/>
          <w:szCs w:val="21"/>
        </w:rPr>
      </w:pPr>
      <w:r w:rsidRPr="008A29F7">
        <w:rPr>
          <w:rFonts w:ascii="Lucida Calligraphy" w:hAnsi="Lucida Calligraphy" w:cs="Arial"/>
          <w:color w:val="252525"/>
          <w:sz w:val="21"/>
          <w:szCs w:val="21"/>
        </w:rPr>
        <w:t>Op</w:t>
      </w:r>
      <w:r w:rsidRPr="008A29F7">
        <w:rPr>
          <w:rFonts w:ascii="Arial" w:hAnsi="Arial" w:cs="Arial"/>
          <w:color w:val="252525"/>
          <w:sz w:val="21"/>
          <w:szCs w:val="21"/>
        </w:rPr>
        <w:t>ć</w:t>
      </w:r>
      <w:r w:rsidRPr="008A29F7">
        <w:rPr>
          <w:rFonts w:ascii="Lucida Calligraphy" w:hAnsi="Lucida Calligraphy" w:cs="Arial"/>
          <w:color w:val="252525"/>
          <w:sz w:val="21"/>
          <w:szCs w:val="21"/>
        </w:rPr>
        <w:t>e ratarstvo bavi se ure</w:t>
      </w:r>
      <w:r w:rsidRPr="008A29F7">
        <w:rPr>
          <w:rFonts w:ascii="Arial" w:hAnsi="Arial" w:cs="Arial"/>
          <w:color w:val="252525"/>
          <w:sz w:val="21"/>
          <w:szCs w:val="21"/>
        </w:rPr>
        <w:t>đ</w:t>
      </w:r>
      <w:r w:rsidRPr="008A29F7">
        <w:rPr>
          <w:rFonts w:ascii="Lucida Calligraphy" w:hAnsi="Lucida Calligraphy" w:cs="Arial"/>
          <w:color w:val="252525"/>
          <w:sz w:val="21"/>
          <w:szCs w:val="21"/>
        </w:rPr>
        <w:t>enjem zemljišta za visoku i rentabilnu proizvodnju, prou</w:t>
      </w:r>
      <w:r w:rsidRPr="008A29F7">
        <w:rPr>
          <w:rFonts w:ascii="Arial" w:hAnsi="Arial" w:cs="Arial"/>
          <w:color w:val="252525"/>
          <w:sz w:val="21"/>
          <w:szCs w:val="21"/>
        </w:rPr>
        <w:t>č</w:t>
      </w:r>
      <w:r w:rsidRPr="008A29F7">
        <w:rPr>
          <w:rFonts w:ascii="Lucida Calligraphy" w:hAnsi="Lucida Calligraphy" w:cs="Arial"/>
          <w:color w:val="252525"/>
          <w:sz w:val="21"/>
          <w:szCs w:val="21"/>
        </w:rPr>
        <w:t>avanjem sustava biljne proizvodnje i obrade tla. Specijalno je ratarstvo sintetska disciplina i obuhva</w:t>
      </w:r>
      <w:r w:rsidRPr="008A29F7">
        <w:rPr>
          <w:rFonts w:ascii="Arial" w:hAnsi="Arial" w:cs="Arial"/>
          <w:color w:val="252525"/>
          <w:sz w:val="21"/>
          <w:szCs w:val="21"/>
        </w:rPr>
        <w:t>ć</w:t>
      </w:r>
      <w:r w:rsidRPr="008A29F7">
        <w:rPr>
          <w:rFonts w:ascii="Lucida Calligraphy" w:hAnsi="Lucida Calligraphy" w:cs="Arial"/>
          <w:color w:val="252525"/>
          <w:sz w:val="21"/>
          <w:szCs w:val="21"/>
        </w:rPr>
        <w:t>a širok krug problema. Ono prou</w:t>
      </w:r>
      <w:r w:rsidRPr="008A29F7">
        <w:rPr>
          <w:rFonts w:ascii="Arial" w:hAnsi="Arial" w:cs="Arial"/>
          <w:color w:val="252525"/>
          <w:sz w:val="21"/>
          <w:szCs w:val="21"/>
        </w:rPr>
        <w:t>č</w:t>
      </w:r>
      <w:r w:rsidRPr="008A29F7">
        <w:rPr>
          <w:rFonts w:ascii="Lucida Calligraphy" w:hAnsi="Lucida Calligraphy" w:cs="Arial"/>
          <w:color w:val="252525"/>
          <w:sz w:val="21"/>
          <w:szCs w:val="21"/>
        </w:rPr>
        <w:t>ava principe zemljopisne rasprostranjenosti i rajonizaciju ratarskih kultura, istra</w:t>
      </w:r>
      <w:r w:rsidRPr="008A29F7">
        <w:rPr>
          <w:rFonts w:ascii="Arial" w:hAnsi="Arial" w:cs="Arial"/>
          <w:color w:val="252525"/>
          <w:sz w:val="21"/>
          <w:szCs w:val="21"/>
        </w:rPr>
        <w:t>ž</w:t>
      </w:r>
      <w:r w:rsidRPr="008A29F7">
        <w:rPr>
          <w:rFonts w:ascii="Lucida Calligraphy" w:hAnsi="Lucida Calligraphy" w:cs="Arial"/>
          <w:color w:val="252525"/>
          <w:sz w:val="21"/>
          <w:szCs w:val="21"/>
        </w:rPr>
        <w:t>uje njihove botani</w:t>
      </w:r>
      <w:r w:rsidRPr="008A29F7">
        <w:rPr>
          <w:rFonts w:ascii="Arial" w:hAnsi="Arial" w:cs="Arial"/>
          <w:color w:val="252525"/>
          <w:sz w:val="21"/>
          <w:szCs w:val="21"/>
        </w:rPr>
        <w:t>č</w:t>
      </w:r>
      <w:r w:rsidRPr="008A29F7">
        <w:rPr>
          <w:rFonts w:ascii="Lucida Calligraphy" w:hAnsi="Lucida Calligraphy" w:cs="Arial"/>
          <w:color w:val="252525"/>
          <w:sz w:val="21"/>
          <w:szCs w:val="21"/>
        </w:rPr>
        <w:t>ke, biološke i ekološke karakteristike.</w:t>
      </w:r>
    </w:p>
    <w:p w:rsidR="005615B8"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2"/>
          <w:szCs w:val="22"/>
        </w:rPr>
      </w:pPr>
      <w:r w:rsidRPr="008A29F7">
        <w:rPr>
          <w:rFonts w:ascii="Lucida Calligraphy" w:hAnsi="Lucida Calligraphy" w:cs="Arial"/>
          <w:color w:val="252525"/>
          <w:sz w:val="22"/>
          <w:szCs w:val="22"/>
        </w:rPr>
        <w:t>Gledaju</w:t>
      </w:r>
      <w:r w:rsidRPr="008A29F7">
        <w:rPr>
          <w:rFonts w:ascii="Arial" w:hAnsi="Arial" w:cs="Arial"/>
          <w:color w:val="252525"/>
          <w:sz w:val="22"/>
          <w:szCs w:val="22"/>
        </w:rPr>
        <w:t>ć</w:t>
      </w:r>
      <w:r w:rsidRPr="008A29F7">
        <w:rPr>
          <w:rFonts w:ascii="Lucida Calligraphy" w:hAnsi="Lucida Calligraphy" w:cs="Arial"/>
          <w:color w:val="252525"/>
          <w:sz w:val="22"/>
          <w:szCs w:val="22"/>
        </w:rPr>
        <w:t>i ovaj predmet kao zasebnu cjelinu mo</w:t>
      </w:r>
      <w:r w:rsidRPr="008A29F7">
        <w:rPr>
          <w:rFonts w:ascii="Arial" w:hAnsi="Arial" w:cs="Arial"/>
          <w:color w:val="252525"/>
          <w:sz w:val="22"/>
          <w:szCs w:val="22"/>
        </w:rPr>
        <w:t>ž</w:t>
      </w:r>
      <w:r w:rsidRPr="008A29F7">
        <w:rPr>
          <w:rFonts w:ascii="Lucida Calligraphy" w:hAnsi="Lucida Calligraphy" w:cs="Arial"/>
          <w:color w:val="252525"/>
          <w:sz w:val="22"/>
          <w:szCs w:val="22"/>
        </w:rPr>
        <w:t>emo govoriti da je ekvivalentan predmetu op</w:t>
      </w:r>
      <w:r w:rsidRPr="008A29F7">
        <w:rPr>
          <w:rFonts w:ascii="Arial" w:hAnsi="Arial" w:cs="Arial"/>
          <w:color w:val="252525"/>
          <w:sz w:val="22"/>
          <w:szCs w:val="22"/>
        </w:rPr>
        <w:t>ć</w:t>
      </w:r>
      <w:r w:rsidRPr="008A29F7">
        <w:rPr>
          <w:rFonts w:ascii="Lucida Calligraphy" w:hAnsi="Lucida Calligraphy" w:cs="Arial"/>
          <w:color w:val="252525"/>
          <w:sz w:val="22"/>
          <w:szCs w:val="22"/>
        </w:rPr>
        <w:t>e ratarstvo koji se izu</w:t>
      </w:r>
      <w:r w:rsidRPr="008A29F7">
        <w:rPr>
          <w:rFonts w:ascii="Arial" w:hAnsi="Arial" w:cs="Arial"/>
          <w:color w:val="252525"/>
          <w:sz w:val="22"/>
          <w:szCs w:val="22"/>
        </w:rPr>
        <w:t>č</w:t>
      </w:r>
      <w:r w:rsidRPr="008A29F7">
        <w:rPr>
          <w:rFonts w:ascii="Lucida Calligraphy" w:hAnsi="Lucida Calligraphy" w:cs="Arial"/>
          <w:color w:val="252525"/>
          <w:sz w:val="22"/>
          <w:szCs w:val="22"/>
        </w:rPr>
        <w:t>ava u srednjim i višim školama.</w:t>
      </w:r>
    </w:p>
    <w:p w:rsidR="005615B8" w:rsidRDefault="005615B8" w:rsidP="005615B8">
      <w:pPr>
        <w:pStyle w:val="StandardWeb"/>
        <w:shd w:val="clear" w:color="auto" w:fill="FFFFFF"/>
        <w:spacing w:before="120" w:beforeAutospacing="0" w:after="120" w:afterAutospacing="0"/>
        <w:rPr>
          <w:rFonts w:ascii="Arial" w:hAnsi="Arial" w:cs="Arial"/>
          <w:color w:val="252525"/>
          <w:sz w:val="22"/>
          <w:szCs w:val="22"/>
        </w:rPr>
      </w:pPr>
      <w:r>
        <w:rPr>
          <w:rFonts w:ascii="Arial" w:hAnsi="Arial" w:cs="Arial"/>
          <w:color w:val="252525"/>
          <w:sz w:val="22"/>
          <w:szCs w:val="22"/>
        </w:rPr>
        <w:t>Naš zadatak je upoznati polaznika s osnovama općeg ratarstva. Radi lakšeg praćenja odmah ćemo podi</w:t>
      </w:r>
      <w:r w:rsidR="00771516">
        <w:rPr>
          <w:rFonts w:ascii="Arial" w:hAnsi="Arial" w:cs="Arial"/>
          <w:color w:val="252525"/>
          <w:sz w:val="22"/>
          <w:szCs w:val="22"/>
        </w:rPr>
        <w:t>jeliti cijeli predmet na nekoliko nastavnih pisama. Nastavna pisma obuhvatit će</w:t>
      </w:r>
      <w:r>
        <w:rPr>
          <w:rFonts w:ascii="Arial" w:hAnsi="Arial" w:cs="Arial"/>
          <w:color w:val="252525"/>
          <w:sz w:val="22"/>
          <w:szCs w:val="22"/>
        </w:rPr>
        <w:t>:</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Plodored</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Obrada tla:</w:t>
      </w:r>
    </w:p>
    <w:p w:rsidR="005615B8" w:rsidRPr="00FF21E0" w:rsidRDefault="005615B8" w:rsidP="00080BDE">
      <w:pPr>
        <w:pStyle w:val="StandardWeb"/>
        <w:numPr>
          <w:ilvl w:val="0"/>
          <w:numId w:val="2"/>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Osnovna</w:t>
      </w:r>
    </w:p>
    <w:p w:rsidR="005615B8" w:rsidRPr="00FF21E0" w:rsidRDefault="005615B8" w:rsidP="00080BDE">
      <w:pPr>
        <w:pStyle w:val="StandardWeb"/>
        <w:numPr>
          <w:ilvl w:val="0"/>
          <w:numId w:val="2"/>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Dopunska</w:t>
      </w:r>
    </w:p>
    <w:p w:rsidR="005615B8" w:rsidRPr="00FF21E0" w:rsidRDefault="005615B8" w:rsidP="00080BDE">
      <w:pPr>
        <w:pStyle w:val="StandardWeb"/>
        <w:numPr>
          <w:ilvl w:val="0"/>
          <w:numId w:val="2"/>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Reducirana</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Gnojidba</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Sjetva i sadnja</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Njega usjeva</w:t>
      </w:r>
    </w:p>
    <w:p w:rsidR="005615B8" w:rsidRDefault="006B4DD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 Ž</w:t>
      </w:r>
      <w:r w:rsidR="005615B8" w:rsidRPr="00FF21E0">
        <w:rPr>
          <w:rFonts w:ascii="Arial" w:hAnsi="Arial" w:cs="Arial"/>
          <w:b/>
          <w:color w:val="252525"/>
          <w:sz w:val="22"/>
          <w:szCs w:val="22"/>
        </w:rPr>
        <w:t>etva i čuvanje usjeva</w:t>
      </w: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8A29F7" w:rsidP="001538D4">
      <w:pPr>
        <w:pStyle w:val="StandardWeb"/>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Sadržaj</w:t>
      </w:r>
      <w:r w:rsidR="00910093">
        <w:rPr>
          <w:rFonts w:ascii="Arial" w:hAnsi="Arial" w:cs="Arial"/>
          <w:b/>
          <w:color w:val="252525"/>
          <w:sz w:val="22"/>
          <w:szCs w:val="22"/>
        </w:rPr>
        <w:t xml:space="preserve"> 1. nastavnog pisma</w:t>
      </w: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     Pismo polazniku………………………….. 2</w:t>
      </w:r>
    </w:p>
    <w:p w:rsidR="008A29F7" w:rsidRDefault="008A29F7" w:rsidP="008A29F7">
      <w:pPr>
        <w:pStyle w:val="StandardWeb"/>
        <w:numPr>
          <w:ilvl w:val="0"/>
          <w:numId w:val="39"/>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Plodored………………………………. 4</w:t>
      </w:r>
    </w:p>
    <w:p w:rsidR="008A29F7" w:rsidRDefault="008A29F7" w:rsidP="008A29F7">
      <w:pPr>
        <w:pStyle w:val="StandardWeb"/>
        <w:numPr>
          <w:ilvl w:val="0"/>
          <w:numId w:val="39"/>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Obrada tla……………………………... 8</w:t>
      </w:r>
    </w:p>
    <w:p w:rsidR="008A29F7" w:rsidRDefault="008A29F7" w:rsidP="008A29F7">
      <w:pPr>
        <w:pStyle w:val="StandardWeb"/>
        <w:numPr>
          <w:ilvl w:val="0"/>
          <w:numId w:val="40"/>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Osnovna obrada tla…………. 8</w:t>
      </w:r>
    </w:p>
    <w:p w:rsidR="008A29F7" w:rsidRDefault="008A29F7" w:rsidP="008A29F7">
      <w:pPr>
        <w:pStyle w:val="StandardWeb"/>
        <w:numPr>
          <w:ilvl w:val="0"/>
          <w:numId w:val="40"/>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Dopunska obrada tla……….. 17</w:t>
      </w:r>
    </w:p>
    <w:p w:rsidR="008A29F7" w:rsidRDefault="008A29F7" w:rsidP="008A29F7">
      <w:pPr>
        <w:pStyle w:val="StandardWeb"/>
        <w:numPr>
          <w:ilvl w:val="0"/>
          <w:numId w:val="40"/>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Integralna obrada tla……….. 20</w:t>
      </w:r>
    </w:p>
    <w:p w:rsidR="008A29F7" w:rsidRPr="008A29F7" w:rsidRDefault="008A29F7" w:rsidP="008A29F7">
      <w:pPr>
        <w:pStyle w:val="StandardWeb"/>
        <w:numPr>
          <w:ilvl w:val="0"/>
          <w:numId w:val="39"/>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Popis literature………………………</w:t>
      </w:r>
      <w:r w:rsidR="00500B98">
        <w:rPr>
          <w:rFonts w:ascii="Arial" w:hAnsi="Arial" w:cs="Arial"/>
          <w:b/>
          <w:color w:val="252525"/>
          <w:sz w:val="22"/>
          <w:szCs w:val="22"/>
        </w:rPr>
        <w:t>. 21</w:t>
      </w: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ind w:left="72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Pr="00FF21E0"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5615B8" w:rsidRPr="00FF21E0" w:rsidRDefault="005615B8" w:rsidP="00080BDE">
      <w:pPr>
        <w:pStyle w:val="StandardWeb"/>
        <w:numPr>
          <w:ilvl w:val="0"/>
          <w:numId w:val="26"/>
        </w:numPr>
        <w:shd w:val="clear" w:color="auto" w:fill="FFFFFF"/>
        <w:spacing w:before="120" w:beforeAutospacing="0" w:after="120" w:afterAutospacing="0"/>
        <w:rPr>
          <w:rFonts w:ascii="Arial" w:hAnsi="Arial" w:cs="Arial"/>
          <w:b/>
          <w:color w:val="252525"/>
          <w:sz w:val="28"/>
          <w:szCs w:val="28"/>
          <w:u w:val="single"/>
        </w:rPr>
      </w:pPr>
      <w:r w:rsidRPr="00FF21E0">
        <w:rPr>
          <w:rFonts w:ascii="Arial" w:hAnsi="Arial" w:cs="Arial"/>
          <w:b/>
          <w:color w:val="252525"/>
          <w:sz w:val="28"/>
          <w:szCs w:val="28"/>
          <w:u w:val="single"/>
        </w:rPr>
        <w:t>Plodored</w:t>
      </w:r>
    </w:p>
    <w:p w:rsidR="005615B8" w:rsidRDefault="00F15470" w:rsidP="005615B8">
      <w:pPr>
        <w:pStyle w:val="StandardWeb"/>
        <w:shd w:val="clear" w:color="auto" w:fill="FFFFFF"/>
        <w:spacing w:before="120" w:beforeAutospacing="0" w:after="120" w:afterAutospacing="0"/>
        <w:rPr>
          <w:rFonts w:ascii="Arial" w:hAnsi="Arial" w:cs="Arial"/>
          <w:color w:val="252525"/>
          <w:u w:val="single"/>
        </w:rPr>
      </w:pPr>
      <w:r w:rsidRPr="00F15470">
        <w:rPr>
          <w:rFonts w:ascii="Arial" w:hAnsi="Arial" w:cs="Arial"/>
          <w:color w:val="252525"/>
          <w:u w:val="single"/>
        </w:rPr>
        <w:t>Definicija</w:t>
      </w:r>
    </w:p>
    <w:p w:rsidR="00F15470" w:rsidRDefault="00F15470" w:rsidP="005615B8">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Plodored je smišljeni sustav iskorištavanja ratarskih površina uzgojem ratarskih kultura.</w:t>
      </w:r>
    </w:p>
    <w:p w:rsidR="00F15470" w:rsidRDefault="00F15470" w:rsidP="005615B8">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Dijelovi plodoreda:</w:t>
      </w:r>
    </w:p>
    <w:p w:rsidR="00F15470" w:rsidRDefault="00F15470" w:rsidP="00080BDE">
      <w:pPr>
        <w:pStyle w:val="StandardWeb"/>
        <w:numPr>
          <w:ilvl w:val="0"/>
          <w:numId w:val="6"/>
        </w:numPr>
        <w:shd w:val="clear" w:color="auto" w:fill="FFFFFF"/>
        <w:spacing w:before="120" w:beforeAutospacing="0" w:after="120" w:afterAutospacing="0"/>
        <w:rPr>
          <w:rFonts w:ascii="Arial" w:hAnsi="Arial" w:cs="Arial"/>
          <w:color w:val="252525"/>
        </w:rPr>
      </w:pPr>
      <w:r>
        <w:rPr>
          <w:rFonts w:ascii="Arial" w:hAnsi="Arial" w:cs="Arial"/>
          <w:color w:val="252525"/>
        </w:rPr>
        <w:t>Plodored čine tri elementa ili dijela to su:</w:t>
      </w:r>
    </w:p>
    <w:p w:rsidR="00F15470" w:rsidRDefault="00F15470" w:rsidP="00080BDE">
      <w:pPr>
        <w:pStyle w:val="StandardWeb"/>
        <w:numPr>
          <w:ilvl w:val="0"/>
          <w:numId w:val="7"/>
        </w:numPr>
        <w:shd w:val="clear" w:color="auto" w:fill="FFFFFF"/>
        <w:spacing w:before="120" w:beforeAutospacing="0" w:after="120" w:afterAutospacing="0"/>
        <w:rPr>
          <w:rFonts w:ascii="Arial" w:hAnsi="Arial" w:cs="Arial"/>
          <w:color w:val="252525"/>
        </w:rPr>
      </w:pPr>
      <w:proofErr w:type="spellStart"/>
      <w:r>
        <w:rPr>
          <w:rFonts w:ascii="Arial" w:hAnsi="Arial" w:cs="Arial"/>
          <w:color w:val="252525"/>
        </w:rPr>
        <w:t>Plodosmjena</w:t>
      </w:r>
      <w:proofErr w:type="spellEnd"/>
      <w:r>
        <w:rPr>
          <w:rFonts w:ascii="Arial" w:hAnsi="Arial" w:cs="Arial"/>
          <w:color w:val="252525"/>
        </w:rPr>
        <w:t xml:space="preserve"> – vremenska izmjena usjeva na poljima plodoreda</w:t>
      </w:r>
    </w:p>
    <w:tbl>
      <w:tblPr>
        <w:tblStyle w:val="Reetkatablice"/>
        <w:tblW w:w="0" w:type="auto"/>
        <w:tblInd w:w="1440" w:type="dxa"/>
        <w:tblLook w:val="04A0"/>
      </w:tblPr>
      <w:tblGrid>
        <w:gridCol w:w="2017"/>
        <w:gridCol w:w="1490"/>
        <w:gridCol w:w="1431"/>
        <w:gridCol w:w="1432"/>
        <w:gridCol w:w="1432"/>
      </w:tblGrid>
      <w:tr w:rsidR="002D58A4" w:rsidTr="002D58A4">
        <w:tc>
          <w:tcPr>
            <w:tcW w:w="2017" w:type="dxa"/>
          </w:tcPr>
          <w:p w:rsidR="00425801" w:rsidRDefault="00425801" w:rsidP="00425801">
            <w:pPr>
              <w:pStyle w:val="StandardWeb"/>
              <w:spacing w:before="120" w:beforeAutospacing="0" w:after="120" w:afterAutospacing="0"/>
              <w:rPr>
                <w:rFonts w:ascii="Arial" w:hAnsi="Arial" w:cs="Arial"/>
                <w:color w:val="252525"/>
                <w:sz w:val="16"/>
                <w:szCs w:val="16"/>
              </w:rPr>
            </w:pPr>
            <w:r>
              <w:rPr>
                <w:rFonts w:ascii="Arial" w:hAnsi="Arial" w:cs="Arial"/>
                <w:color w:val="252525"/>
                <w:sz w:val="16"/>
                <w:szCs w:val="16"/>
              </w:rPr>
              <w:t>Polje plodoreda</w:t>
            </w:r>
          </w:p>
          <w:p w:rsidR="00425801" w:rsidRPr="00425801" w:rsidRDefault="00425801" w:rsidP="00425801">
            <w:pPr>
              <w:pStyle w:val="StandardWeb"/>
              <w:spacing w:before="120" w:beforeAutospacing="0" w:after="120" w:afterAutospacing="0"/>
              <w:rPr>
                <w:rFonts w:ascii="Arial" w:hAnsi="Arial" w:cs="Arial"/>
                <w:color w:val="252525"/>
                <w:sz w:val="16"/>
                <w:szCs w:val="16"/>
              </w:rPr>
            </w:pPr>
            <w:r>
              <w:rPr>
                <w:rFonts w:ascii="Arial" w:hAnsi="Arial" w:cs="Arial"/>
                <w:color w:val="252525"/>
                <w:sz w:val="16"/>
                <w:szCs w:val="16"/>
              </w:rPr>
              <w:t>Godina uzgoja</w:t>
            </w:r>
          </w:p>
        </w:tc>
        <w:tc>
          <w:tcPr>
            <w:tcW w:w="1490" w:type="dxa"/>
          </w:tcPr>
          <w:p w:rsidR="00425801" w:rsidRDefault="00425801" w:rsidP="00425801">
            <w:pPr>
              <w:pStyle w:val="StandardWeb"/>
              <w:spacing w:before="120" w:beforeAutospacing="0" w:after="120" w:afterAutospacing="0"/>
              <w:rPr>
                <w:rFonts w:ascii="Arial" w:hAnsi="Arial" w:cs="Arial"/>
                <w:color w:val="252525"/>
              </w:rPr>
            </w:pPr>
            <w:r>
              <w:rPr>
                <w:rFonts w:ascii="Arial" w:hAnsi="Arial" w:cs="Arial"/>
                <w:color w:val="252525"/>
              </w:rPr>
              <w:t>1.polje</w:t>
            </w:r>
          </w:p>
        </w:tc>
        <w:tc>
          <w:tcPr>
            <w:tcW w:w="1431" w:type="dxa"/>
          </w:tcPr>
          <w:p w:rsidR="00425801" w:rsidRDefault="00425801" w:rsidP="00425801">
            <w:pPr>
              <w:pStyle w:val="StandardWeb"/>
              <w:spacing w:before="120" w:beforeAutospacing="0" w:after="120" w:afterAutospacing="0"/>
              <w:rPr>
                <w:rFonts w:ascii="Arial" w:hAnsi="Arial" w:cs="Arial"/>
                <w:color w:val="252525"/>
              </w:rPr>
            </w:pPr>
            <w:r>
              <w:rPr>
                <w:rFonts w:ascii="Arial" w:hAnsi="Arial" w:cs="Arial"/>
                <w:color w:val="252525"/>
              </w:rPr>
              <w:t>2.polje</w:t>
            </w:r>
          </w:p>
        </w:tc>
        <w:tc>
          <w:tcPr>
            <w:tcW w:w="1432" w:type="dxa"/>
          </w:tcPr>
          <w:p w:rsidR="00425801" w:rsidRDefault="00425801" w:rsidP="00425801">
            <w:pPr>
              <w:pStyle w:val="StandardWeb"/>
              <w:spacing w:before="120" w:beforeAutospacing="0" w:after="120" w:afterAutospacing="0"/>
              <w:rPr>
                <w:rFonts w:ascii="Arial" w:hAnsi="Arial" w:cs="Arial"/>
                <w:color w:val="252525"/>
              </w:rPr>
            </w:pPr>
            <w:r>
              <w:rPr>
                <w:rFonts w:ascii="Arial" w:hAnsi="Arial" w:cs="Arial"/>
                <w:color w:val="252525"/>
              </w:rPr>
              <w:t>3.polje</w:t>
            </w:r>
          </w:p>
        </w:tc>
        <w:tc>
          <w:tcPr>
            <w:tcW w:w="1432" w:type="dxa"/>
          </w:tcPr>
          <w:p w:rsidR="00425801" w:rsidRDefault="00425801" w:rsidP="00425801">
            <w:pPr>
              <w:pStyle w:val="StandardWeb"/>
              <w:spacing w:before="120" w:beforeAutospacing="0" w:after="120" w:afterAutospacing="0"/>
              <w:rPr>
                <w:rFonts w:ascii="Arial" w:hAnsi="Arial" w:cs="Arial"/>
                <w:color w:val="252525"/>
              </w:rPr>
            </w:pPr>
            <w:r>
              <w:rPr>
                <w:rFonts w:ascii="Arial" w:hAnsi="Arial" w:cs="Arial"/>
                <w:color w:val="252525"/>
              </w:rPr>
              <w:t>4.polje</w:t>
            </w:r>
          </w:p>
        </w:tc>
      </w:tr>
      <w:tr w:rsidR="002D58A4" w:rsidTr="002D58A4">
        <w:tc>
          <w:tcPr>
            <w:tcW w:w="2017" w:type="dxa"/>
          </w:tcPr>
          <w:p w:rsidR="002D58A4" w:rsidRDefault="002D58A4" w:rsidP="00080BDE">
            <w:pPr>
              <w:pStyle w:val="StandardWeb"/>
              <w:numPr>
                <w:ilvl w:val="0"/>
                <w:numId w:val="12"/>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F5747F" w:rsidP="00425801">
            <w:pPr>
              <w:pStyle w:val="StandardWeb"/>
              <w:spacing w:before="120" w:beforeAutospacing="0" w:after="120" w:afterAutospacing="0"/>
              <w:rPr>
                <w:rFonts w:ascii="Arial" w:hAnsi="Arial" w:cs="Arial"/>
                <w:color w:val="252525"/>
              </w:rPr>
            </w:pPr>
            <w:r>
              <w:rPr>
                <w:rFonts w:ascii="Arial" w:hAnsi="Arial" w:cs="Arial"/>
                <w:color w:val="252525"/>
              </w:rPr>
              <w:t>K</w:t>
            </w:r>
            <w:r w:rsidR="002D58A4">
              <w:rPr>
                <w:rFonts w:ascii="Arial" w:hAnsi="Arial" w:cs="Arial"/>
                <w:color w:val="252525"/>
              </w:rPr>
              <w:t>ukuruz</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kukuruz</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kukuruz</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kukuruz</w:t>
            </w:r>
          </w:p>
        </w:tc>
      </w:tr>
      <w:tr w:rsidR="002D58A4" w:rsidTr="002D58A4">
        <w:tc>
          <w:tcPr>
            <w:tcW w:w="2017" w:type="dxa"/>
          </w:tcPr>
          <w:p w:rsidR="002D58A4" w:rsidRDefault="002D58A4" w:rsidP="00080BDE">
            <w:pPr>
              <w:pStyle w:val="StandardWeb"/>
              <w:numPr>
                <w:ilvl w:val="0"/>
                <w:numId w:val="12"/>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F5747F" w:rsidP="00425801">
            <w:pPr>
              <w:pStyle w:val="StandardWeb"/>
              <w:spacing w:before="120" w:beforeAutospacing="0" w:after="120" w:afterAutospacing="0"/>
              <w:rPr>
                <w:rFonts w:ascii="Arial" w:hAnsi="Arial" w:cs="Arial"/>
                <w:color w:val="252525"/>
              </w:rPr>
            </w:pPr>
            <w:r>
              <w:rPr>
                <w:rFonts w:ascii="Arial" w:hAnsi="Arial" w:cs="Arial"/>
                <w:color w:val="252525"/>
              </w:rPr>
              <w:t>J</w:t>
            </w:r>
            <w:r w:rsidR="002D58A4">
              <w:rPr>
                <w:rFonts w:ascii="Arial" w:hAnsi="Arial" w:cs="Arial"/>
                <w:color w:val="252525"/>
              </w:rPr>
              <w:t>ečam</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ječam</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ječam</w:t>
            </w:r>
          </w:p>
        </w:tc>
        <w:tc>
          <w:tcPr>
            <w:tcW w:w="1432" w:type="dxa"/>
          </w:tcPr>
          <w:p w:rsidR="002D58A4" w:rsidRDefault="00FF21E0" w:rsidP="008A29F7">
            <w:pPr>
              <w:pStyle w:val="StandardWeb"/>
              <w:spacing w:before="120" w:beforeAutospacing="0" w:after="120" w:afterAutospacing="0"/>
              <w:rPr>
                <w:rFonts w:ascii="Arial" w:hAnsi="Arial" w:cs="Arial"/>
                <w:color w:val="252525"/>
              </w:rPr>
            </w:pPr>
            <w:r>
              <w:rPr>
                <w:rFonts w:ascii="Arial" w:hAnsi="Arial" w:cs="Arial"/>
                <w:color w:val="252525"/>
              </w:rPr>
              <w:t>J</w:t>
            </w:r>
            <w:r w:rsidR="002D58A4">
              <w:rPr>
                <w:rFonts w:ascii="Arial" w:hAnsi="Arial" w:cs="Arial"/>
                <w:color w:val="252525"/>
              </w:rPr>
              <w:t>ečam</w:t>
            </w:r>
          </w:p>
        </w:tc>
      </w:tr>
      <w:tr w:rsidR="002D58A4" w:rsidTr="002D58A4">
        <w:tc>
          <w:tcPr>
            <w:tcW w:w="2017" w:type="dxa"/>
          </w:tcPr>
          <w:p w:rsidR="002D58A4" w:rsidRDefault="002D58A4" w:rsidP="00080BDE">
            <w:pPr>
              <w:pStyle w:val="StandardWeb"/>
              <w:numPr>
                <w:ilvl w:val="0"/>
                <w:numId w:val="12"/>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2D58A4" w:rsidP="00425801">
            <w:pPr>
              <w:pStyle w:val="StandardWeb"/>
              <w:spacing w:before="120" w:beforeAutospacing="0" w:after="120" w:afterAutospacing="0"/>
              <w:rPr>
                <w:rFonts w:ascii="Arial" w:hAnsi="Arial" w:cs="Arial"/>
                <w:color w:val="252525"/>
              </w:rPr>
            </w:pPr>
            <w:r>
              <w:rPr>
                <w:rFonts w:ascii="Arial" w:hAnsi="Arial" w:cs="Arial"/>
                <w:color w:val="252525"/>
              </w:rPr>
              <w:t>Š. repa</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r>
      <w:tr w:rsidR="002D58A4" w:rsidTr="002D58A4">
        <w:tc>
          <w:tcPr>
            <w:tcW w:w="2017" w:type="dxa"/>
          </w:tcPr>
          <w:p w:rsidR="002D58A4" w:rsidRDefault="002D58A4" w:rsidP="00080BDE">
            <w:pPr>
              <w:pStyle w:val="StandardWeb"/>
              <w:numPr>
                <w:ilvl w:val="0"/>
                <w:numId w:val="12"/>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F5747F" w:rsidP="00425801">
            <w:pPr>
              <w:pStyle w:val="StandardWeb"/>
              <w:spacing w:before="120" w:beforeAutospacing="0" w:after="120" w:afterAutospacing="0"/>
              <w:rPr>
                <w:rFonts w:ascii="Arial" w:hAnsi="Arial" w:cs="Arial"/>
                <w:color w:val="252525"/>
              </w:rPr>
            </w:pPr>
            <w:r>
              <w:rPr>
                <w:rFonts w:ascii="Arial" w:hAnsi="Arial" w:cs="Arial"/>
                <w:color w:val="252525"/>
              </w:rPr>
              <w:t>S</w:t>
            </w:r>
            <w:r w:rsidR="002D58A4">
              <w:rPr>
                <w:rFonts w:ascii="Arial" w:hAnsi="Arial" w:cs="Arial"/>
                <w:color w:val="252525"/>
              </w:rPr>
              <w:t>oja</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soja</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soja</w:t>
            </w:r>
          </w:p>
        </w:tc>
        <w:tc>
          <w:tcPr>
            <w:tcW w:w="1432" w:type="dxa"/>
          </w:tcPr>
          <w:p w:rsidR="002D58A4" w:rsidRDefault="00FF21E0" w:rsidP="008A29F7">
            <w:pPr>
              <w:pStyle w:val="StandardWeb"/>
              <w:spacing w:before="120" w:beforeAutospacing="0" w:after="120" w:afterAutospacing="0"/>
              <w:rPr>
                <w:rFonts w:ascii="Arial" w:hAnsi="Arial" w:cs="Arial"/>
                <w:color w:val="252525"/>
              </w:rPr>
            </w:pPr>
            <w:r>
              <w:rPr>
                <w:rFonts w:ascii="Arial" w:hAnsi="Arial" w:cs="Arial"/>
                <w:color w:val="252525"/>
              </w:rPr>
              <w:t>S</w:t>
            </w:r>
            <w:r w:rsidR="002D58A4">
              <w:rPr>
                <w:rFonts w:ascii="Arial" w:hAnsi="Arial" w:cs="Arial"/>
                <w:color w:val="252525"/>
              </w:rPr>
              <w:t>oja</w:t>
            </w:r>
          </w:p>
        </w:tc>
      </w:tr>
    </w:tbl>
    <w:p w:rsidR="00425801" w:rsidRDefault="002D58A4" w:rsidP="00425801">
      <w:pPr>
        <w:pStyle w:val="StandardWeb"/>
        <w:shd w:val="clear" w:color="auto" w:fill="FFFFFF"/>
        <w:spacing w:before="120" w:beforeAutospacing="0" w:after="120" w:afterAutospacing="0"/>
        <w:ind w:left="1440"/>
        <w:rPr>
          <w:rFonts w:ascii="Arial" w:hAnsi="Arial" w:cs="Arial"/>
          <w:color w:val="252525"/>
        </w:rPr>
      </w:pPr>
      <w:r>
        <w:rPr>
          <w:rFonts w:ascii="Arial" w:hAnsi="Arial" w:cs="Arial"/>
          <w:color w:val="252525"/>
        </w:rPr>
        <w:t xml:space="preserve">Na slici se vidi </w:t>
      </w:r>
      <w:proofErr w:type="spellStart"/>
      <w:r>
        <w:rPr>
          <w:rFonts w:ascii="Arial" w:hAnsi="Arial" w:cs="Arial"/>
          <w:color w:val="252525"/>
        </w:rPr>
        <w:t>plodosmjena</w:t>
      </w:r>
      <w:proofErr w:type="spellEnd"/>
      <w:r>
        <w:rPr>
          <w:rFonts w:ascii="Arial" w:hAnsi="Arial" w:cs="Arial"/>
          <w:color w:val="252525"/>
        </w:rPr>
        <w:t xml:space="preserve"> i izostanak pravog plodoreda jer se u svakoj godini pojedina kultura javlja na svim poljima.</w:t>
      </w:r>
    </w:p>
    <w:p w:rsidR="00F15470" w:rsidRDefault="00F15470" w:rsidP="00080BDE">
      <w:pPr>
        <w:pStyle w:val="StandardWeb"/>
        <w:numPr>
          <w:ilvl w:val="0"/>
          <w:numId w:val="7"/>
        </w:numPr>
        <w:shd w:val="clear" w:color="auto" w:fill="FFFFFF"/>
        <w:spacing w:before="120" w:beforeAutospacing="0" w:after="120" w:afterAutospacing="0"/>
        <w:rPr>
          <w:rFonts w:ascii="Arial" w:hAnsi="Arial" w:cs="Arial"/>
          <w:color w:val="252525"/>
        </w:rPr>
      </w:pPr>
      <w:r>
        <w:rPr>
          <w:rFonts w:ascii="Arial" w:hAnsi="Arial" w:cs="Arial"/>
          <w:color w:val="252525"/>
        </w:rPr>
        <w:t>Ophodnja ili rotacija – prostorna izmjena usjeva na poljima plodoreda</w:t>
      </w:r>
    </w:p>
    <w:tbl>
      <w:tblPr>
        <w:tblStyle w:val="Reetkatablice"/>
        <w:tblW w:w="0" w:type="auto"/>
        <w:tblInd w:w="1440" w:type="dxa"/>
        <w:tblLook w:val="04A0"/>
      </w:tblPr>
      <w:tblGrid>
        <w:gridCol w:w="2017"/>
        <w:gridCol w:w="1490"/>
        <w:gridCol w:w="1431"/>
        <w:gridCol w:w="1432"/>
        <w:gridCol w:w="1432"/>
      </w:tblGrid>
      <w:tr w:rsidR="002D58A4" w:rsidTr="008A29F7">
        <w:tc>
          <w:tcPr>
            <w:tcW w:w="2017" w:type="dxa"/>
          </w:tcPr>
          <w:p w:rsidR="002D58A4" w:rsidRDefault="002D58A4" w:rsidP="008A29F7">
            <w:pPr>
              <w:pStyle w:val="StandardWeb"/>
              <w:spacing w:before="120" w:beforeAutospacing="0" w:after="120" w:afterAutospacing="0"/>
              <w:rPr>
                <w:rFonts w:ascii="Arial" w:hAnsi="Arial" w:cs="Arial"/>
                <w:color w:val="252525"/>
                <w:sz w:val="16"/>
                <w:szCs w:val="16"/>
              </w:rPr>
            </w:pPr>
            <w:r>
              <w:rPr>
                <w:rFonts w:ascii="Arial" w:hAnsi="Arial" w:cs="Arial"/>
                <w:color w:val="252525"/>
                <w:sz w:val="16"/>
                <w:szCs w:val="16"/>
              </w:rPr>
              <w:t>Polje plodoreda</w:t>
            </w:r>
          </w:p>
          <w:p w:rsidR="002D58A4" w:rsidRPr="00425801" w:rsidRDefault="002D58A4" w:rsidP="008A29F7">
            <w:pPr>
              <w:pStyle w:val="StandardWeb"/>
              <w:spacing w:before="120" w:beforeAutospacing="0" w:after="120" w:afterAutospacing="0"/>
              <w:rPr>
                <w:rFonts w:ascii="Arial" w:hAnsi="Arial" w:cs="Arial"/>
                <w:color w:val="252525"/>
                <w:sz w:val="16"/>
                <w:szCs w:val="16"/>
              </w:rPr>
            </w:pPr>
            <w:r>
              <w:rPr>
                <w:rFonts w:ascii="Arial" w:hAnsi="Arial" w:cs="Arial"/>
                <w:color w:val="252525"/>
                <w:sz w:val="16"/>
                <w:szCs w:val="16"/>
              </w:rPr>
              <w:t>Godina uzgoja</w:t>
            </w:r>
          </w:p>
        </w:tc>
        <w:tc>
          <w:tcPr>
            <w:tcW w:w="1490"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1.polje</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2.polje</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3.polje</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4.polje</w:t>
            </w:r>
          </w:p>
        </w:tc>
      </w:tr>
      <w:tr w:rsidR="002D58A4" w:rsidTr="008A29F7">
        <w:tc>
          <w:tcPr>
            <w:tcW w:w="2017" w:type="dxa"/>
          </w:tcPr>
          <w:p w:rsidR="002D58A4" w:rsidRDefault="002D58A4" w:rsidP="00080BDE">
            <w:pPr>
              <w:pStyle w:val="StandardWeb"/>
              <w:numPr>
                <w:ilvl w:val="0"/>
                <w:numId w:val="13"/>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F5747F" w:rsidP="008A29F7">
            <w:pPr>
              <w:pStyle w:val="StandardWeb"/>
              <w:spacing w:before="120" w:beforeAutospacing="0" w:after="120" w:afterAutospacing="0"/>
              <w:rPr>
                <w:rFonts w:ascii="Arial" w:hAnsi="Arial" w:cs="Arial"/>
                <w:color w:val="252525"/>
              </w:rPr>
            </w:pPr>
            <w:r>
              <w:rPr>
                <w:rFonts w:ascii="Arial" w:hAnsi="Arial" w:cs="Arial"/>
                <w:color w:val="252525"/>
              </w:rPr>
              <w:t>K</w:t>
            </w:r>
            <w:r w:rsidR="002D58A4">
              <w:rPr>
                <w:rFonts w:ascii="Arial" w:hAnsi="Arial" w:cs="Arial"/>
                <w:color w:val="252525"/>
              </w:rPr>
              <w:t>ukuruz</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ječam</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c>
          <w:tcPr>
            <w:tcW w:w="1432" w:type="dxa"/>
          </w:tcPr>
          <w:p w:rsidR="002D58A4" w:rsidRDefault="00FF21E0" w:rsidP="008A29F7">
            <w:pPr>
              <w:pStyle w:val="StandardWeb"/>
              <w:spacing w:before="120" w:beforeAutospacing="0" w:after="120" w:afterAutospacing="0"/>
              <w:rPr>
                <w:rFonts w:ascii="Arial" w:hAnsi="Arial" w:cs="Arial"/>
                <w:color w:val="252525"/>
              </w:rPr>
            </w:pPr>
            <w:r>
              <w:rPr>
                <w:rFonts w:ascii="Arial" w:hAnsi="Arial" w:cs="Arial"/>
                <w:color w:val="252525"/>
              </w:rPr>
              <w:t>S</w:t>
            </w:r>
            <w:r w:rsidR="002D58A4">
              <w:rPr>
                <w:rFonts w:ascii="Arial" w:hAnsi="Arial" w:cs="Arial"/>
                <w:color w:val="252525"/>
              </w:rPr>
              <w:t>oja</w:t>
            </w:r>
          </w:p>
        </w:tc>
      </w:tr>
      <w:tr w:rsidR="002D58A4" w:rsidTr="008A29F7">
        <w:tc>
          <w:tcPr>
            <w:tcW w:w="2017" w:type="dxa"/>
          </w:tcPr>
          <w:p w:rsidR="002D58A4" w:rsidRDefault="002D58A4" w:rsidP="00080BDE">
            <w:pPr>
              <w:pStyle w:val="StandardWeb"/>
              <w:numPr>
                <w:ilvl w:val="0"/>
                <w:numId w:val="13"/>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F5747F" w:rsidP="008A29F7">
            <w:pPr>
              <w:pStyle w:val="StandardWeb"/>
              <w:spacing w:before="120" w:beforeAutospacing="0" w:after="120" w:afterAutospacing="0"/>
              <w:rPr>
                <w:rFonts w:ascii="Arial" w:hAnsi="Arial" w:cs="Arial"/>
                <w:color w:val="252525"/>
              </w:rPr>
            </w:pPr>
            <w:r>
              <w:rPr>
                <w:rFonts w:ascii="Arial" w:hAnsi="Arial" w:cs="Arial"/>
                <w:color w:val="252525"/>
              </w:rPr>
              <w:t>K</w:t>
            </w:r>
            <w:r w:rsidR="002D58A4">
              <w:rPr>
                <w:rFonts w:ascii="Arial" w:hAnsi="Arial" w:cs="Arial"/>
                <w:color w:val="252525"/>
              </w:rPr>
              <w:t>ukuruz</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ječam</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c>
          <w:tcPr>
            <w:tcW w:w="1432" w:type="dxa"/>
          </w:tcPr>
          <w:p w:rsidR="002D58A4" w:rsidRDefault="00FF21E0" w:rsidP="008A29F7">
            <w:pPr>
              <w:pStyle w:val="StandardWeb"/>
              <w:spacing w:before="120" w:beforeAutospacing="0" w:after="120" w:afterAutospacing="0"/>
              <w:rPr>
                <w:rFonts w:ascii="Arial" w:hAnsi="Arial" w:cs="Arial"/>
                <w:color w:val="252525"/>
              </w:rPr>
            </w:pPr>
            <w:r>
              <w:rPr>
                <w:rFonts w:ascii="Arial" w:hAnsi="Arial" w:cs="Arial"/>
                <w:color w:val="252525"/>
              </w:rPr>
              <w:t>S</w:t>
            </w:r>
            <w:r w:rsidR="002D58A4">
              <w:rPr>
                <w:rFonts w:ascii="Arial" w:hAnsi="Arial" w:cs="Arial"/>
                <w:color w:val="252525"/>
              </w:rPr>
              <w:t>oja</w:t>
            </w:r>
          </w:p>
        </w:tc>
      </w:tr>
      <w:tr w:rsidR="002D58A4" w:rsidTr="008A29F7">
        <w:tc>
          <w:tcPr>
            <w:tcW w:w="2017" w:type="dxa"/>
          </w:tcPr>
          <w:p w:rsidR="002D58A4" w:rsidRDefault="002D58A4" w:rsidP="00080BDE">
            <w:pPr>
              <w:pStyle w:val="StandardWeb"/>
              <w:numPr>
                <w:ilvl w:val="0"/>
                <w:numId w:val="13"/>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F5747F" w:rsidP="008A29F7">
            <w:pPr>
              <w:pStyle w:val="StandardWeb"/>
              <w:spacing w:before="120" w:beforeAutospacing="0" w:after="120" w:afterAutospacing="0"/>
              <w:rPr>
                <w:rFonts w:ascii="Arial" w:hAnsi="Arial" w:cs="Arial"/>
                <w:color w:val="252525"/>
              </w:rPr>
            </w:pPr>
            <w:r>
              <w:rPr>
                <w:rFonts w:ascii="Arial" w:hAnsi="Arial" w:cs="Arial"/>
                <w:color w:val="252525"/>
              </w:rPr>
              <w:t>K</w:t>
            </w:r>
            <w:r w:rsidR="002D58A4">
              <w:rPr>
                <w:rFonts w:ascii="Arial" w:hAnsi="Arial" w:cs="Arial"/>
                <w:color w:val="252525"/>
              </w:rPr>
              <w:t>ukuruz</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ječam</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Soja</w:t>
            </w:r>
          </w:p>
        </w:tc>
      </w:tr>
      <w:tr w:rsidR="002D58A4" w:rsidTr="008A29F7">
        <w:tc>
          <w:tcPr>
            <w:tcW w:w="2017" w:type="dxa"/>
          </w:tcPr>
          <w:p w:rsidR="002D58A4" w:rsidRDefault="002D58A4" w:rsidP="00080BDE">
            <w:pPr>
              <w:pStyle w:val="StandardWeb"/>
              <w:numPr>
                <w:ilvl w:val="0"/>
                <w:numId w:val="13"/>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F5747F" w:rsidP="008A29F7">
            <w:pPr>
              <w:pStyle w:val="StandardWeb"/>
              <w:spacing w:before="120" w:beforeAutospacing="0" w:after="120" w:afterAutospacing="0"/>
              <w:rPr>
                <w:rFonts w:ascii="Arial" w:hAnsi="Arial" w:cs="Arial"/>
                <w:color w:val="252525"/>
              </w:rPr>
            </w:pPr>
            <w:r>
              <w:rPr>
                <w:rFonts w:ascii="Arial" w:hAnsi="Arial" w:cs="Arial"/>
                <w:color w:val="252525"/>
              </w:rPr>
              <w:t>K</w:t>
            </w:r>
            <w:r w:rsidR="002D58A4">
              <w:rPr>
                <w:rFonts w:ascii="Arial" w:hAnsi="Arial" w:cs="Arial"/>
                <w:color w:val="252525"/>
              </w:rPr>
              <w:t>ukuruz</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ječam</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Soja</w:t>
            </w:r>
          </w:p>
        </w:tc>
      </w:tr>
    </w:tbl>
    <w:p w:rsidR="002D58A4" w:rsidRDefault="002D58A4" w:rsidP="002D58A4">
      <w:pPr>
        <w:pStyle w:val="StandardWeb"/>
        <w:shd w:val="clear" w:color="auto" w:fill="FFFFFF"/>
        <w:spacing w:before="120" w:beforeAutospacing="0" w:after="120" w:afterAutospacing="0"/>
        <w:ind w:left="1440"/>
        <w:rPr>
          <w:rFonts w:ascii="Arial" w:hAnsi="Arial" w:cs="Arial"/>
          <w:color w:val="252525"/>
        </w:rPr>
      </w:pPr>
      <w:r>
        <w:rPr>
          <w:rFonts w:ascii="Arial" w:hAnsi="Arial" w:cs="Arial"/>
          <w:color w:val="252525"/>
        </w:rPr>
        <w:t xml:space="preserve">Na slici se vidi rotacija i izostanak pravog plodoreda jer se na svakom  polju (čestica od </w:t>
      </w:r>
      <w:proofErr w:type="spellStart"/>
      <w:r>
        <w:rPr>
          <w:rFonts w:ascii="Arial" w:hAnsi="Arial" w:cs="Arial"/>
          <w:color w:val="252525"/>
        </w:rPr>
        <w:t>npr</w:t>
      </w:r>
      <w:proofErr w:type="spellEnd"/>
      <w:r>
        <w:rPr>
          <w:rFonts w:ascii="Arial" w:hAnsi="Arial" w:cs="Arial"/>
          <w:color w:val="252525"/>
        </w:rPr>
        <w:t xml:space="preserve">. 10ha) kukuruz javlja iz godine u godinu. </w:t>
      </w:r>
    </w:p>
    <w:p w:rsidR="00F15470" w:rsidRDefault="00F15470" w:rsidP="00080BDE">
      <w:pPr>
        <w:pStyle w:val="StandardWeb"/>
        <w:numPr>
          <w:ilvl w:val="0"/>
          <w:numId w:val="7"/>
        </w:numPr>
        <w:shd w:val="clear" w:color="auto" w:fill="FFFFFF"/>
        <w:spacing w:before="120" w:beforeAutospacing="0" w:after="120" w:afterAutospacing="0"/>
        <w:rPr>
          <w:rFonts w:ascii="Arial" w:hAnsi="Arial" w:cs="Arial"/>
          <w:color w:val="252525"/>
        </w:rPr>
      </w:pPr>
      <w:r>
        <w:rPr>
          <w:rFonts w:ascii="Arial" w:hAnsi="Arial" w:cs="Arial"/>
          <w:color w:val="252525"/>
        </w:rPr>
        <w:t>Odmor tla – potreba da se pojedina polja plodoreda „osvježe“</w:t>
      </w:r>
      <w:r w:rsidR="002D58A4">
        <w:rPr>
          <w:rFonts w:ascii="Arial" w:hAnsi="Arial" w:cs="Arial"/>
          <w:color w:val="252525"/>
        </w:rPr>
        <w:t xml:space="preserve"> odnosn</w:t>
      </w:r>
      <w:r>
        <w:rPr>
          <w:rFonts w:ascii="Arial" w:hAnsi="Arial" w:cs="Arial"/>
          <w:color w:val="252525"/>
        </w:rPr>
        <w:t>o vrate svoja proizvodna svojstva nakon sustavnog iskorištavanja od strane kultura koje uzgajamo.</w:t>
      </w: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2D58A4" w:rsidRDefault="002D58A4" w:rsidP="002D58A4">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lastRenderedPageBreak/>
        <w:t xml:space="preserve">Tek kad se uzmu u obzir sva tri elementa plodoreda dobijemo pravi, u ovom slučaju </w:t>
      </w:r>
      <w:proofErr w:type="spellStart"/>
      <w:r>
        <w:rPr>
          <w:rFonts w:ascii="Arial" w:hAnsi="Arial" w:cs="Arial"/>
          <w:color w:val="252525"/>
        </w:rPr>
        <w:t>četveropoljni</w:t>
      </w:r>
      <w:proofErr w:type="spellEnd"/>
      <w:r>
        <w:rPr>
          <w:rFonts w:ascii="Arial" w:hAnsi="Arial" w:cs="Arial"/>
          <w:color w:val="252525"/>
        </w:rPr>
        <w:t xml:space="preserve"> plodored. I on izgleda ovako:</w:t>
      </w:r>
    </w:p>
    <w:tbl>
      <w:tblPr>
        <w:tblStyle w:val="Reetkatablice"/>
        <w:tblW w:w="0" w:type="auto"/>
        <w:tblInd w:w="1440" w:type="dxa"/>
        <w:tblLook w:val="04A0"/>
      </w:tblPr>
      <w:tblGrid>
        <w:gridCol w:w="2017"/>
        <w:gridCol w:w="1490"/>
        <w:gridCol w:w="1431"/>
        <w:gridCol w:w="1432"/>
        <w:gridCol w:w="1432"/>
      </w:tblGrid>
      <w:tr w:rsidR="002D58A4" w:rsidTr="008A29F7">
        <w:tc>
          <w:tcPr>
            <w:tcW w:w="2017" w:type="dxa"/>
          </w:tcPr>
          <w:p w:rsidR="002D58A4" w:rsidRDefault="002D58A4" w:rsidP="008A29F7">
            <w:pPr>
              <w:pStyle w:val="StandardWeb"/>
              <w:spacing w:before="120" w:beforeAutospacing="0" w:after="120" w:afterAutospacing="0"/>
              <w:rPr>
                <w:rFonts w:ascii="Arial" w:hAnsi="Arial" w:cs="Arial"/>
                <w:color w:val="252525"/>
                <w:sz w:val="16"/>
                <w:szCs w:val="16"/>
              </w:rPr>
            </w:pPr>
            <w:r>
              <w:rPr>
                <w:rFonts w:ascii="Arial" w:hAnsi="Arial" w:cs="Arial"/>
                <w:color w:val="252525"/>
                <w:sz w:val="16"/>
                <w:szCs w:val="16"/>
              </w:rPr>
              <w:t>Polje plodoreda</w:t>
            </w:r>
          </w:p>
          <w:p w:rsidR="002D58A4" w:rsidRPr="00425801" w:rsidRDefault="002D58A4" w:rsidP="008A29F7">
            <w:pPr>
              <w:pStyle w:val="StandardWeb"/>
              <w:spacing w:before="120" w:beforeAutospacing="0" w:after="120" w:afterAutospacing="0"/>
              <w:rPr>
                <w:rFonts w:ascii="Arial" w:hAnsi="Arial" w:cs="Arial"/>
                <w:color w:val="252525"/>
                <w:sz w:val="16"/>
                <w:szCs w:val="16"/>
              </w:rPr>
            </w:pPr>
            <w:r>
              <w:rPr>
                <w:rFonts w:ascii="Arial" w:hAnsi="Arial" w:cs="Arial"/>
                <w:color w:val="252525"/>
                <w:sz w:val="16"/>
                <w:szCs w:val="16"/>
              </w:rPr>
              <w:t>Godina uzgoja</w:t>
            </w:r>
          </w:p>
        </w:tc>
        <w:tc>
          <w:tcPr>
            <w:tcW w:w="1490"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1.polje</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2.polje</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3.polje</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4.polje</w:t>
            </w:r>
          </w:p>
        </w:tc>
      </w:tr>
      <w:tr w:rsidR="002D58A4" w:rsidTr="008A29F7">
        <w:tc>
          <w:tcPr>
            <w:tcW w:w="2017" w:type="dxa"/>
          </w:tcPr>
          <w:p w:rsidR="002D58A4" w:rsidRDefault="002D58A4" w:rsidP="00080BDE">
            <w:pPr>
              <w:pStyle w:val="StandardWeb"/>
              <w:numPr>
                <w:ilvl w:val="0"/>
                <w:numId w:val="14"/>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F5747F" w:rsidP="008A29F7">
            <w:pPr>
              <w:pStyle w:val="StandardWeb"/>
              <w:spacing w:before="120" w:beforeAutospacing="0" w:after="120" w:afterAutospacing="0"/>
              <w:rPr>
                <w:rFonts w:ascii="Arial" w:hAnsi="Arial" w:cs="Arial"/>
                <w:color w:val="252525"/>
              </w:rPr>
            </w:pPr>
            <w:r>
              <w:rPr>
                <w:rFonts w:ascii="Arial" w:hAnsi="Arial" w:cs="Arial"/>
                <w:color w:val="252525"/>
              </w:rPr>
              <w:t>K</w:t>
            </w:r>
            <w:r w:rsidR="002D58A4">
              <w:rPr>
                <w:rFonts w:ascii="Arial" w:hAnsi="Arial" w:cs="Arial"/>
                <w:color w:val="252525"/>
              </w:rPr>
              <w:t>ukuruz</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ječam</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c>
          <w:tcPr>
            <w:tcW w:w="1432" w:type="dxa"/>
          </w:tcPr>
          <w:p w:rsidR="002D58A4" w:rsidRDefault="00FF21E0" w:rsidP="008A29F7">
            <w:pPr>
              <w:pStyle w:val="StandardWeb"/>
              <w:spacing w:before="120" w:beforeAutospacing="0" w:after="120" w:afterAutospacing="0"/>
              <w:rPr>
                <w:rFonts w:ascii="Arial" w:hAnsi="Arial" w:cs="Arial"/>
                <w:color w:val="252525"/>
              </w:rPr>
            </w:pPr>
            <w:r>
              <w:rPr>
                <w:rFonts w:ascii="Arial" w:hAnsi="Arial" w:cs="Arial"/>
                <w:color w:val="252525"/>
              </w:rPr>
              <w:t>S</w:t>
            </w:r>
            <w:r w:rsidR="002D58A4">
              <w:rPr>
                <w:rFonts w:ascii="Arial" w:hAnsi="Arial" w:cs="Arial"/>
                <w:color w:val="252525"/>
              </w:rPr>
              <w:t>oja</w:t>
            </w:r>
          </w:p>
        </w:tc>
      </w:tr>
      <w:tr w:rsidR="002D58A4" w:rsidTr="008A29F7">
        <w:tc>
          <w:tcPr>
            <w:tcW w:w="2017" w:type="dxa"/>
          </w:tcPr>
          <w:p w:rsidR="002D58A4" w:rsidRDefault="002D58A4" w:rsidP="00080BDE">
            <w:pPr>
              <w:pStyle w:val="StandardWeb"/>
              <w:numPr>
                <w:ilvl w:val="0"/>
                <w:numId w:val="14"/>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F5747F" w:rsidP="008A29F7">
            <w:pPr>
              <w:pStyle w:val="StandardWeb"/>
              <w:spacing w:before="120" w:beforeAutospacing="0" w:after="120" w:afterAutospacing="0"/>
              <w:rPr>
                <w:rFonts w:ascii="Arial" w:hAnsi="Arial" w:cs="Arial"/>
                <w:color w:val="252525"/>
              </w:rPr>
            </w:pPr>
            <w:r>
              <w:rPr>
                <w:rFonts w:ascii="Arial" w:hAnsi="Arial" w:cs="Arial"/>
                <w:color w:val="252525"/>
              </w:rPr>
              <w:t>J</w:t>
            </w:r>
            <w:r w:rsidR="002D58A4">
              <w:rPr>
                <w:rFonts w:ascii="Arial" w:hAnsi="Arial" w:cs="Arial"/>
                <w:color w:val="252525"/>
              </w:rPr>
              <w:t>ečam</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soja</w:t>
            </w:r>
          </w:p>
        </w:tc>
        <w:tc>
          <w:tcPr>
            <w:tcW w:w="1432" w:type="dxa"/>
          </w:tcPr>
          <w:p w:rsidR="002D58A4" w:rsidRDefault="00BA762A" w:rsidP="008A29F7">
            <w:pPr>
              <w:pStyle w:val="StandardWeb"/>
              <w:spacing w:before="120" w:beforeAutospacing="0" w:after="120" w:afterAutospacing="0"/>
              <w:rPr>
                <w:rFonts w:ascii="Arial" w:hAnsi="Arial" w:cs="Arial"/>
                <w:color w:val="252525"/>
              </w:rPr>
            </w:pPr>
            <w:r>
              <w:rPr>
                <w:rFonts w:ascii="Arial" w:hAnsi="Arial" w:cs="Arial"/>
                <w:color w:val="252525"/>
              </w:rPr>
              <w:t>K</w:t>
            </w:r>
            <w:r w:rsidR="002D58A4">
              <w:rPr>
                <w:rFonts w:ascii="Arial" w:hAnsi="Arial" w:cs="Arial"/>
                <w:color w:val="252525"/>
              </w:rPr>
              <w:t>ukuruz</w:t>
            </w:r>
          </w:p>
        </w:tc>
      </w:tr>
      <w:tr w:rsidR="002D58A4" w:rsidTr="008A29F7">
        <w:tc>
          <w:tcPr>
            <w:tcW w:w="2017" w:type="dxa"/>
          </w:tcPr>
          <w:p w:rsidR="002D58A4" w:rsidRDefault="002D58A4" w:rsidP="00080BDE">
            <w:pPr>
              <w:pStyle w:val="StandardWeb"/>
              <w:numPr>
                <w:ilvl w:val="0"/>
                <w:numId w:val="14"/>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soja</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kukuruz</w:t>
            </w:r>
          </w:p>
        </w:tc>
        <w:tc>
          <w:tcPr>
            <w:tcW w:w="1432" w:type="dxa"/>
          </w:tcPr>
          <w:p w:rsidR="002D58A4" w:rsidRDefault="00FF21E0" w:rsidP="008A29F7">
            <w:pPr>
              <w:pStyle w:val="StandardWeb"/>
              <w:spacing w:before="120" w:beforeAutospacing="0" w:after="120" w:afterAutospacing="0"/>
              <w:rPr>
                <w:rFonts w:ascii="Arial" w:hAnsi="Arial" w:cs="Arial"/>
                <w:color w:val="252525"/>
              </w:rPr>
            </w:pPr>
            <w:r>
              <w:rPr>
                <w:rFonts w:ascii="Arial" w:hAnsi="Arial" w:cs="Arial"/>
                <w:color w:val="252525"/>
              </w:rPr>
              <w:t>J</w:t>
            </w:r>
            <w:r w:rsidR="002D58A4">
              <w:rPr>
                <w:rFonts w:ascii="Arial" w:hAnsi="Arial" w:cs="Arial"/>
                <w:color w:val="252525"/>
              </w:rPr>
              <w:t>ečam</w:t>
            </w:r>
          </w:p>
        </w:tc>
      </w:tr>
      <w:tr w:rsidR="002D58A4" w:rsidTr="008A29F7">
        <w:tc>
          <w:tcPr>
            <w:tcW w:w="2017" w:type="dxa"/>
          </w:tcPr>
          <w:p w:rsidR="002D58A4" w:rsidRDefault="002D58A4" w:rsidP="00080BDE">
            <w:pPr>
              <w:pStyle w:val="StandardWeb"/>
              <w:numPr>
                <w:ilvl w:val="0"/>
                <w:numId w:val="14"/>
              </w:numPr>
              <w:spacing w:before="120" w:beforeAutospacing="0" w:after="120" w:afterAutospacing="0"/>
              <w:rPr>
                <w:rFonts w:ascii="Arial" w:hAnsi="Arial" w:cs="Arial"/>
                <w:color w:val="252525"/>
              </w:rPr>
            </w:pPr>
            <w:r>
              <w:rPr>
                <w:rFonts w:ascii="Arial" w:hAnsi="Arial" w:cs="Arial"/>
                <w:color w:val="252525"/>
              </w:rPr>
              <w:t>godina</w:t>
            </w:r>
          </w:p>
        </w:tc>
        <w:tc>
          <w:tcPr>
            <w:tcW w:w="1490" w:type="dxa"/>
          </w:tcPr>
          <w:p w:rsidR="002D58A4" w:rsidRDefault="00F5747F" w:rsidP="008A29F7">
            <w:pPr>
              <w:pStyle w:val="StandardWeb"/>
              <w:spacing w:before="120" w:beforeAutospacing="0" w:after="120" w:afterAutospacing="0"/>
              <w:rPr>
                <w:rFonts w:ascii="Arial" w:hAnsi="Arial" w:cs="Arial"/>
                <w:color w:val="252525"/>
              </w:rPr>
            </w:pPr>
            <w:r>
              <w:rPr>
                <w:rFonts w:ascii="Arial" w:hAnsi="Arial" w:cs="Arial"/>
                <w:color w:val="252525"/>
              </w:rPr>
              <w:t>S</w:t>
            </w:r>
            <w:r w:rsidR="002D58A4">
              <w:rPr>
                <w:rFonts w:ascii="Arial" w:hAnsi="Arial" w:cs="Arial"/>
                <w:color w:val="252525"/>
              </w:rPr>
              <w:t>oja</w:t>
            </w:r>
          </w:p>
        </w:tc>
        <w:tc>
          <w:tcPr>
            <w:tcW w:w="1431"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kukuruz</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ječam</w:t>
            </w:r>
          </w:p>
        </w:tc>
        <w:tc>
          <w:tcPr>
            <w:tcW w:w="1432" w:type="dxa"/>
          </w:tcPr>
          <w:p w:rsidR="002D58A4" w:rsidRDefault="002D58A4" w:rsidP="008A29F7">
            <w:pPr>
              <w:pStyle w:val="StandardWeb"/>
              <w:spacing w:before="120" w:beforeAutospacing="0" w:after="120" w:afterAutospacing="0"/>
              <w:rPr>
                <w:rFonts w:ascii="Arial" w:hAnsi="Arial" w:cs="Arial"/>
                <w:color w:val="252525"/>
              </w:rPr>
            </w:pPr>
            <w:r>
              <w:rPr>
                <w:rFonts w:ascii="Arial" w:hAnsi="Arial" w:cs="Arial"/>
                <w:color w:val="252525"/>
              </w:rPr>
              <w:t>Š. repa</w:t>
            </w:r>
          </w:p>
        </w:tc>
      </w:tr>
    </w:tbl>
    <w:p w:rsidR="002D58A4" w:rsidRDefault="002D58A4" w:rsidP="002D58A4">
      <w:pPr>
        <w:pStyle w:val="StandardWeb"/>
        <w:shd w:val="clear" w:color="auto" w:fill="FFFFFF"/>
        <w:spacing w:before="120" w:beforeAutospacing="0" w:after="120" w:afterAutospacing="0"/>
        <w:rPr>
          <w:rFonts w:ascii="Arial" w:hAnsi="Arial" w:cs="Arial"/>
          <w:color w:val="252525"/>
        </w:rPr>
      </w:pPr>
    </w:p>
    <w:p w:rsidR="00F15470" w:rsidRDefault="00F15470" w:rsidP="00F15470">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Vrste odmora tla su zaležaj, prelog, parlog, ugar i uzgoj djetelinsko travnih smjesa (DTS).</w:t>
      </w:r>
    </w:p>
    <w:p w:rsidR="00F15470" w:rsidRDefault="00F15470" w:rsidP="00F15470">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 xml:space="preserve">Danas kada je poljoprivreda stacionirana, odnosno nema više </w:t>
      </w:r>
      <w:proofErr w:type="spellStart"/>
      <w:r>
        <w:rPr>
          <w:rFonts w:ascii="Arial" w:hAnsi="Arial" w:cs="Arial"/>
          <w:color w:val="252525"/>
        </w:rPr>
        <w:t>selećeg</w:t>
      </w:r>
      <w:proofErr w:type="spellEnd"/>
      <w:r>
        <w:rPr>
          <w:rFonts w:ascii="Arial" w:hAnsi="Arial" w:cs="Arial"/>
          <w:color w:val="252525"/>
        </w:rPr>
        <w:t xml:space="preserve"> </w:t>
      </w:r>
      <w:proofErr w:type="spellStart"/>
      <w:r>
        <w:rPr>
          <w:rFonts w:ascii="Arial" w:hAnsi="Arial" w:cs="Arial"/>
          <w:color w:val="252525"/>
        </w:rPr>
        <w:t>ratarenja</w:t>
      </w:r>
      <w:proofErr w:type="spellEnd"/>
      <w:r>
        <w:rPr>
          <w:rFonts w:ascii="Arial" w:hAnsi="Arial" w:cs="Arial"/>
          <w:color w:val="252525"/>
        </w:rPr>
        <w:t xml:space="preserve"> kao u prošlosti, od odmora tla zadržao se ugar i uzgoj DTS-a.</w:t>
      </w:r>
    </w:p>
    <w:p w:rsidR="00F15470" w:rsidRDefault="00F15470" w:rsidP="00F15470">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Ugar je odmor tla gdje proizvođač jednu ili više godina izostav</w:t>
      </w:r>
      <w:r w:rsidR="00784940">
        <w:rPr>
          <w:rFonts w:ascii="Arial" w:hAnsi="Arial" w:cs="Arial"/>
          <w:color w:val="252525"/>
        </w:rPr>
        <w:t xml:space="preserve">lja iz proizvodnje. Ako je ne ore zovemo je jalovi ugar, a ako je </w:t>
      </w:r>
      <w:proofErr w:type="spellStart"/>
      <w:r w:rsidR="00784940">
        <w:rPr>
          <w:rFonts w:ascii="Arial" w:hAnsi="Arial" w:cs="Arial"/>
          <w:color w:val="252525"/>
        </w:rPr>
        <w:t>preore</w:t>
      </w:r>
      <w:proofErr w:type="spellEnd"/>
      <w:r w:rsidR="00784940">
        <w:rPr>
          <w:rFonts w:ascii="Arial" w:hAnsi="Arial" w:cs="Arial"/>
          <w:color w:val="252525"/>
        </w:rPr>
        <w:t xml:space="preserve"> (zbog uništavanja korova i štetnika), a ne zasije govorimo o CRNOM UGARU.</w:t>
      </w:r>
    </w:p>
    <w:p w:rsidR="00784940" w:rsidRDefault="00784940" w:rsidP="00F15470">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Uzgoj DTS je najbolji način odmora tla jer se tlo obogaćuje humusom i dušikom (rad korijenskih bakterija) , a dodatno se proizvode veće količine hrane za stoku.</w:t>
      </w:r>
    </w:p>
    <w:p w:rsidR="00701076" w:rsidRDefault="00701076" w:rsidP="00F15470">
      <w:pPr>
        <w:pStyle w:val="StandardWeb"/>
        <w:shd w:val="clear" w:color="auto" w:fill="FFFFFF"/>
        <w:spacing w:before="120" w:beforeAutospacing="0" w:after="120" w:afterAutospacing="0"/>
        <w:rPr>
          <w:rFonts w:ascii="Arial" w:hAnsi="Arial" w:cs="Arial"/>
          <w:color w:val="252525"/>
        </w:rPr>
      </w:pPr>
    </w:p>
    <w:p w:rsidR="00701076" w:rsidRDefault="00701076" w:rsidP="00F15470">
      <w:pPr>
        <w:pStyle w:val="StandardWeb"/>
        <w:shd w:val="clear" w:color="auto" w:fill="FFFFFF"/>
        <w:spacing w:before="120" w:beforeAutospacing="0" w:after="120" w:afterAutospacing="0"/>
        <w:rPr>
          <w:rFonts w:ascii="Arial" w:hAnsi="Arial" w:cs="Arial"/>
          <w:color w:val="252525"/>
        </w:rPr>
      </w:pPr>
    </w:p>
    <w:p w:rsidR="00701076" w:rsidRDefault="00701076" w:rsidP="00F15470">
      <w:pPr>
        <w:pStyle w:val="StandardWeb"/>
        <w:shd w:val="clear" w:color="auto" w:fill="FFFFFF"/>
        <w:spacing w:before="120" w:beforeAutospacing="0" w:after="120" w:afterAutospacing="0"/>
        <w:rPr>
          <w:rFonts w:ascii="Arial" w:hAnsi="Arial" w:cs="Arial"/>
          <w:color w:val="252525"/>
        </w:rPr>
      </w:pPr>
    </w:p>
    <w:p w:rsidR="00784940" w:rsidRDefault="00784940" w:rsidP="00F15470">
      <w:pPr>
        <w:pStyle w:val="StandardWeb"/>
        <w:shd w:val="clear" w:color="auto" w:fill="FFFFFF"/>
        <w:spacing w:before="120" w:beforeAutospacing="0" w:after="120" w:afterAutospacing="0"/>
        <w:rPr>
          <w:rFonts w:ascii="Arial" w:hAnsi="Arial" w:cs="Arial"/>
          <w:color w:val="252525"/>
          <w:u w:val="single"/>
        </w:rPr>
      </w:pPr>
      <w:r w:rsidRPr="00784940">
        <w:rPr>
          <w:rFonts w:ascii="Arial" w:hAnsi="Arial" w:cs="Arial"/>
          <w:color w:val="252525"/>
          <w:u w:val="single"/>
        </w:rPr>
        <w:t xml:space="preserve">Razlozi uvođenja plodoreda </w:t>
      </w:r>
    </w:p>
    <w:p w:rsidR="00784940" w:rsidRDefault="00784940" w:rsidP="00F15470">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Razloge uvođenja plodoreda možemo podijeliti u tri skupine:</w:t>
      </w:r>
    </w:p>
    <w:p w:rsidR="00784940" w:rsidRDefault="00784940" w:rsidP="00080BDE">
      <w:pPr>
        <w:pStyle w:val="StandardWeb"/>
        <w:numPr>
          <w:ilvl w:val="0"/>
          <w:numId w:val="8"/>
        </w:numPr>
        <w:shd w:val="clear" w:color="auto" w:fill="FFFFFF"/>
        <w:spacing w:before="120" w:beforeAutospacing="0" w:after="120" w:afterAutospacing="0"/>
        <w:rPr>
          <w:rFonts w:ascii="Arial" w:hAnsi="Arial" w:cs="Arial"/>
          <w:color w:val="252525"/>
        </w:rPr>
      </w:pPr>
      <w:r>
        <w:rPr>
          <w:rFonts w:ascii="Arial" w:hAnsi="Arial" w:cs="Arial"/>
          <w:color w:val="252525"/>
        </w:rPr>
        <w:t>Biološki razlozi koji podrazumijevaju borbu protiv:</w:t>
      </w:r>
    </w:p>
    <w:p w:rsidR="00784940" w:rsidRDefault="00784940" w:rsidP="00080BDE">
      <w:pPr>
        <w:pStyle w:val="StandardWeb"/>
        <w:numPr>
          <w:ilvl w:val="0"/>
          <w:numId w:val="9"/>
        </w:numPr>
        <w:shd w:val="clear" w:color="auto" w:fill="FFFFFF"/>
        <w:spacing w:before="120" w:beforeAutospacing="0" w:after="120" w:afterAutospacing="0"/>
        <w:rPr>
          <w:rFonts w:ascii="Arial" w:hAnsi="Arial" w:cs="Arial"/>
          <w:color w:val="252525"/>
        </w:rPr>
      </w:pPr>
      <w:r>
        <w:rPr>
          <w:rFonts w:ascii="Arial" w:hAnsi="Arial" w:cs="Arial"/>
          <w:color w:val="252525"/>
        </w:rPr>
        <w:t>Nagomilavanje štetnih tvari koje izlučuju pojedine kulture u tlo (uzgoj u monokulturi im omogućava nagomilavanje);</w:t>
      </w:r>
    </w:p>
    <w:p w:rsidR="00784940" w:rsidRDefault="00784940" w:rsidP="00080BDE">
      <w:pPr>
        <w:pStyle w:val="StandardWeb"/>
        <w:numPr>
          <w:ilvl w:val="0"/>
          <w:numId w:val="9"/>
        </w:numPr>
        <w:shd w:val="clear" w:color="auto" w:fill="FFFFFF"/>
        <w:spacing w:before="120" w:beforeAutospacing="0" w:after="120" w:afterAutospacing="0"/>
        <w:rPr>
          <w:rFonts w:ascii="Arial" w:hAnsi="Arial" w:cs="Arial"/>
          <w:color w:val="252525"/>
        </w:rPr>
      </w:pPr>
      <w:r>
        <w:rPr>
          <w:rFonts w:ascii="Arial" w:hAnsi="Arial" w:cs="Arial"/>
          <w:color w:val="252525"/>
        </w:rPr>
        <w:t>Nagomilavanje uzročnika biljnih bolesti;</w:t>
      </w:r>
    </w:p>
    <w:p w:rsidR="00784940" w:rsidRDefault="00784940" w:rsidP="00080BDE">
      <w:pPr>
        <w:pStyle w:val="StandardWeb"/>
        <w:numPr>
          <w:ilvl w:val="0"/>
          <w:numId w:val="9"/>
        </w:numPr>
        <w:shd w:val="clear" w:color="auto" w:fill="FFFFFF"/>
        <w:spacing w:before="120" w:beforeAutospacing="0" w:after="120" w:afterAutospacing="0"/>
        <w:rPr>
          <w:rFonts w:ascii="Arial" w:hAnsi="Arial" w:cs="Arial"/>
          <w:color w:val="252525"/>
        </w:rPr>
      </w:pPr>
      <w:r>
        <w:rPr>
          <w:rFonts w:ascii="Arial" w:hAnsi="Arial" w:cs="Arial"/>
          <w:color w:val="252525"/>
        </w:rPr>
        <w:t>Nagomilavanje štetnih mikroorganizama;</w:t>
      </w:r>
    </w:p>
    <w:p w:rsidR="00784940" w:rsidRDefault="00784940" w:rsidP="00080BDE">
      <w:pPr>
        <w:pStyle w:val="StandardWeb"/>
        <w:numPr>
          <w:ilvl w:val="0"/>
          <w:numId w:val="9"/>
        </w:numPr>
        <w:shd w:val="clear" w:color="auto" w:fill="FFFFFF"/>
        <w:spacing w:before="120" w:beforeAutospacing="0" w:after="120" w:afterAutospacing="0"/>
        <w:rPr>
          <w:rFonts w:ascii="Arial" w:hAnsi="Arial" w:cs="Arial"/>
          <w:color w:val="252525"/>
        </w:rPr>
      </w:pPr>
      <w:r>
        <w:rPr>
          <w:rFonts w:ascii="Arial" w:hAnsi="Arial" w:cs="Arial"/>
          <w:color w:val="252525"/>
        </w:rPr>
        <w:t>Nagomilavanje štetnika;</w:t>
      </w:r>
    </w:p>
    <w:p w:rsidR="00784940" w:rsidRDefault="00784940" w:rsidP="00080BDE">
      <w:pPr>
        <w:pStyle w:val="StandardWeb"/>
        <w:numPr>
          <w:ilvl w:val="0"/>
          <w:numId w:val="9"/>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Nagomilavanje </w:t>
      </w:r>
      <w:proofErr w:type="spellStart"/>
      <w:r>
        <w:rPr>
          <w:rFonts w:ascii="Arial" w:hAnsi="Arial" w:cs="Arial"/>
          <w:color w:val="252525"/>
        </w:rPr>
        <w:t>korovskih</w:t>
      </w:r>
      <w:proofErr w:type="spellEnd"/>
      <w:r>
        <w:rPr>
          <w:rFonts w:ascii="Arial" w:hAnsi="Arial" w:cs="Arial"/>
          <w:color w:val="252525"/>
        </w:rPr>
        <w:t xml:space="preserve"> vrsta karakterističnih za pojedinu biljnu vrstu.</w:t>
      </w: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784940" w:rsidRDefault="00784940" w:rsidP="00080BDE">
      <w:pPr>
        <w:pStyle w:val="StandardWeb"/>
        <w:numPr>
          <w:ilvl w:val="0"/>
          <w:numId w:val="8"/>
        </w:numPr>
        <w:shd w:val="clear" w:color="auto" w:fill="FFFFFF"/>
        <w:spacing w:before="120" w:beforeAutospacing="0" w:after="120" w:afterAutospacing="0"/>
        <w:rPr>
          <w:rFonts w:ascii="Arial" w:hAnsi="Arial" w:cs="Arial"/>
          <w:color w:val="252525"/>
        </w:rPr>
      </w:pPr>
      <w:r>
        <w:rPr>
          <w:rFonts w:ascii="Arial" w:hAnsi="Arial" w:cs="Arial"/>
          <w:color w:val="252525"/>
        </w:rPr>
        <w:lastRenderedPageBreak/>
        <w:t>Agrotehnički razlozi:</w:t>
      </w:r>
    </w:p>
    <w:p w:rsidR="00784940" w:rsidRDefault="00784940" w:rsidP="00080BDE">
      <w:pPr>
        <w:pStyle w:val="StandardWeb"/>
        <w:numPr>
          <w:ilvl w:val="0"/>
          <w:numId w:val="10"/>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Jednostrano trošenje hranjiva iz tla </w:t>
      </w:r>
      <w:proofErr w:type="spellStart"/>
      <w:r>
        <w:rPr>
          <w:rFonts w:ascii="Arial" w:hAnsi="Arial" w:cs="Arial"/>
          <w:color w:val="252525"/>
        </w:rPr>
        <w:t>npr</w:t>
      </w:r>
      <w:proofErr w:type="spellEnd"/>
      <w:r>
        <w:rPr>
          <w:rFonts w:ascii="Arial" w:hAnsi="Arial" w:cs="Arial"/>
          <w:color w:val="252525"/>
        </w:rPr>
        <w:t>. Šećerna repa, krumpir</w:t>
      </w:r>
      <w:r w:rsidR="00676070">
        <w:rPr>
          <w:rFonts w:ascii="Arial" w:hAnsi="Arial" w:cs="Arial"/>
          <w:color w:val="252525"/>
        </w:rPr>
        <w:t xml:space="preserve"> i duhan troše puno kalija, strne žitarice puno fosfora </w:t>
      </w:r>
      <w:proofErr w:type="spellStart"/>
      <w:r w:rsidR="00676070">
        <w:rPr>
          <w:rFonts w:ascii="Arial" w:hAnsi="Arial" w:cs="Arial"/>
          <w:color w:val="252525"/>
        </w:rPr>
        <w:t>itd</w:t>
      </w:r>
      <w:proofErr w:type="spellEnd"/>
      <w:r w:rsidR="00676070">
        <w:rPr>
          <w:rFonts w:ascii="Arial" w:hAnsi="Arial" w:cs="Arial"/>
          <w:color w:val="252525"/>
        </w:rPr>
        <w:t>. Kod uzgoja u monokulturi tlo se iscrpljuje na pojedini makro ili mikro element.</w:t>
      </w:r>
    </w:p>
    <w:p w:rsidR="00676070" w:rsidRDefault="00676070" w:rsidP="00080BDE">
      <w:pPr>
        <w:pStyle w:val="StandardWeb"/>
        <w:numPr>
          <w:ilvl w:val="0"/>
          <w:numId w:val="10"/>
        </w:numPr>
        <w:shd w:val="clear" w:color="auto" w:fill="FFFFFF"/>
        <w:spacing w:before="120" w:beforeAutospacing="0" w:after="120" w:afterAutospacing="0"/>
        <w:rPr>
          <w:rFonts w:ascii="Arial" w:hAnsi="Arial" w:cs="Arial"/>
          <w:color w:val="252525"/>
        </w:rPr>
      </w:pPr>
      <w:r>
        <w:rPr>
          <w:rFonts w:ascii="Arial" w:hAnsi="Arial" w:cs="Arial"/>
          <w:color w:val="252525"/>
        </w:rPr>
        <w:t>Potrošnja vode – neke kulture trebaju puno neke manje vode tijekom vegetacije. Kako se tlo ne bi osiromašilo za iduću kulturu poželjno je izmjenjivati kulture s većim zahtjevima s onima s manjim zahtjevima za vodom.</w:t>
      </w:r>
    </w:p>
    <w:p w:rsidR="00676070" w:rsidRDefault="00676070" w:rsidP="00080BDE">
      <w:pPr>
        <w:pStyle w:val="StandardWeb"/>
        <w:numPr>
          <w:ilvl w:val="0"/>
          <w:numId w:val="10"/>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Obrada tla – ovisi o kulturi koju uzgajamo </w:t>
      </w:r>
      <w:proofErr w:type="spellStart"/>
      <w:r>
        <w:rPr>
          <w:rFonts w:ascii="Arial" w:hAnsi="Arial" w:cs="Arial"/>
          <w:color w:val="252525"/>
        </w:rPr>
        <w:t>tj</w:t>
      </w:r>
      <w:proofErr w:type="spellEnd"/>
      <w:r>
        <w:rPr>
          <w:rFonts w:ascii="Arial" w:hAnsi="Arial" w:cs="Arial"/>
          <w:color w:val="252525"/>
        </w:rPr>
        <w:t>. razvijenosti njezina korijenskog sustava. Poželjno je izmjenjivati kulture s jačim i slabijim korijenom kako bi se i obrada odbijala na različite dubine te na taj način izbjeglo stvaranje „tabana pluga“.</w:t>
      </w:r>
    </w:p>
    <w:p w:rsidR="00676070" w:rsidRDefault="00676070" w:rsidP="00080BDE">
      <w:pPr>
        <w:pStyle w:val="StandardWeb"/>
        <w:numPr>
          <w:ilvl w:val="0"/>
          <w:numId w:val="10"/>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Rahljenje tla – kulture različito razvijenog korijenskog sustava različito </w:t>
      </w:r>
      <w:proofErr w:type="spellStart"/>
      <w:r>
        <w:rPr>
          <w:rFonts w:ascii="Arial" w:hAnsi="Arial" w:cs="Arial"/>
          <w:color w:val="252525"/>
        </w:rPr>
        <w:t>prorahljuju</w:t>
      </w:r>
      <w:proofErr w:type="spellEnd"/>
      <w:r>
        <w:rPr>
          <w:rFonts w:ascii="Arial" w:hAnsi="Arial" w:cs="Arial"/>
          <w:color w:val="252525"/>
        </w:rPr>
        <w:t xml:space="preserve"> tlo što je preduvjet za dobru dreniranost tla te gospodarenje vodom i hranjivima.</w:t>
      </w:r>
    </w:p>
    <w:p w:rsidR="00676070" w:rsidRDefault="00676070" w:rsidP="00080BDE">
      <w:pPr>
        <w:pStyle w:val="StandardWeb"/>
        <w:numPr>
          <w:ilvl w:val="0"/>
          <w:numId w:val="8"/>
        </w:numPr>
        <w:shd w:val="clear" w:color="auto" w:fill="FFFFFF"/>
        <w:spacing w:before="120" w:beforeAutospacing="0" w:after="120" w:afterAutospacing="0"/>
        <w:rPr>
          <w:rFonts w:ascii="Arial" w:hAnsi="Arial" w:cs="Arial"/>
          <w:color w:val="252525"/>
        </w:rPr>
      </w:pPr>
      <w:r>
        <w:rPr>
          <w:rFonts w:ascii="Arial" w:hAnsi="Arial" w:cs="Arial"/>
          <w:color w:val="252525"/>
        </w:rPr>
        <w:t>Organizacijsko ekonomski razlozi</w:t>
      </w:r>
    </w:p>
    <w:p w:rsidR="00676070" w:rsidRDefault="00676070" w:rsidP="00080BDE">
      <w:pPr>
        <w:pStyle w:val="StandardWeb"/>
        <w:numPr>
          <w:ilvl w:val="0"/>
          <w:numId w:val="11"/>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Organizacijski razlozi odnose se na uzgoj kultura čije se </w:t>
      </w:r>
      <w:proofErr w:type="spellStart"/>
      <w:r>
        <w:rPr>
          <w:rFonts w:ascii="Arial" w:hAnsi="Arial" w:cs="Arial"/>
          <w:color w:val="252525"/>
        </w:rPr>
        <w:t>fenološke</w:t>
      </w:r>
      <w:proofErr w:type="spellEnd"/>
      <w:r>
        <w:rPr>
          <w:rFonts w:ascii="Arial" w:hAnsi="Arial" w:cs="Arial"/>
          <w:color w:val="252525"/>
        </w:rPr>
        <w:t xml:space="preserve"> faze ne preklapaju i na taj način izbjegavamo da nam svi poslovi dođu istovremeno. </w:t>
      </w:r>
    </w:p>
    <w:p w:rsidR="00676070" w:rsidRDefault="00676070" w:rsidP="00080BDE">
      <w:pPr>
        <w:pStyle w:val="StandardWeb"/>
        <w:numPr>
          <w:ilvl w:val="0"/>
          <w:numId w:val="11"/>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Ekonomski razlozi služe nam da izbjegnemo financijski neuspjeh, zbog nepovoljne cijene na tržištu za </w:t>
      </w:r>
      <w:proofErr w:type="spellStart"/>
      <w:r>
        <w:rPr>
          <w:rFonts w:ascii="Arial" w:hAnsi="Arial" w:cs="Arial"/>
          <w:color w:val="252525"/>
        </w:rPr>
        <w:t>npr</w:t>
      </w:r>
      <w:proofErr w:type="spellEnd"/>
      <w:r>
        <w:rPr>
          <w:rFonts w:ascii="Arial" w:hAnsi="Arial" w:cs="Arial"/>
          <w:color w:val="252525"/>
        </w:rPr>
        <w:t xml:space="preserve">. Pšenicu </w:t>
      </w:r>
      <w:r w:rsidR="00425801">
        <w:rPr>
          <w:rFonts w:ascii="Arial" w:hAnsi="Arial" w:cs="Arial"/>
          <w:color w:val="252525"/>
        </w:rPr>
        <w:t xml:space="preserve">(ako su nam sve parcele pod pšenicom – veliki problem), ili zbog poplave, tuče, požara…primjer: ako se dogodi požar u vrijeme dozrijevanja ječma stradat će samo ječam dok </w:t>
      </w:r>
      <w:proofErr w:type="spellStart"/>
      <w:r w:rsidR="00425801">
        <w:rPr>
          <w:rFonts w:ascii="Arial" w:hAnsi="Arial" w:cs="Arial"/>
          <w:color w:val="252525"/>
        </w:rPr>
        <w:t>npr</w:t>
      </w:r>
      <w:proofErr w:type="spellEnd"/>
      <w:r w:rsidR="00425801">
        <w:rPr>
          <w:rFonts w:ascii="Arial" w:hAnsi="Arial" w:cs="Arial"/>
          <w:color w:val="252525"/>
        </w:rPr>
        <w:t>. Šećerna repa i kukuruz koji su još zeleni neće pretrpjeti veću štetu.</w:t>
      </w:r>
    </w:p>
    <w:p w:rsidR="00425801" w:rsidRDefault="00425801" w:rsidP="00425801">
      <w:pPr>
        <w:pStyle w:val="StandardWeb"/>
        <w:shd w:val="clear" w:color="auto" w:fill="FFFFFF"/>
        <w:spacing w:before="120" w:beforeAutospacing="0" w:after="120" w:afterAutospacing="0"/>
        <w:rPr>
          <w:rFonts w:ascii="Arial" w:hAnsi="Arial" w:cs="Arial"/>
          <w:color w:val="252525"/>
          <w:u w:val="single"/>
        </w:rPr>
      </w:pPr>
      <w:r w:rsidRPr="00425801">
        <w:rPr>
          <w:rFonts w:ascii="Arial" w:hAnsi="Arial" w:cs="Arial"/>
          <w:color w:val="252525"/>
          <w:u w:val="single"/>
        </w:rPr>
        <w:t>Vrste plodoreda</w:t>
      </w:r>
    </w:p>
    <w:p w:rsidR="00701076" w:rsidRDefault="00701076" w:rsidP="00425801">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 xml:space="preserve">Osnovna podjela plodoreda ovisi o kulturama koje ga sačinjavaju </w:t>
      </w:r>
      <w:proofErr w:type="spellStart"/>
      <w:r>
        <w:rPr>
          <w:rFonts w:ascii="Arial" w:hAnsi="Arial" w:cs="Arial"/>
          <w:color w:val="252525"/>
        </w:rPr>
        <w:t>tj</w:t>
      </w:r>
      <w:proofErr w:type="spellEnd"/>
      <w:r>
        <w:rPr>
          <w:rFonts w:ascii="Arial" w:hAnsi="Arial" w:cs="Arial"/>
          <w:color w:val="252525"/>
        </w:rPr>
        <w:t>. njihovoj namjeni na gospodarstvu ili industriji. Razlikujemo:</w:t>
      </w:r>
    </w:p>
    <w:p w:rsidR="00701076" w:rsidRDefault="00701076" w:rsidP="00080BDE">
      <w:pPr>
        <w:pStyle w:val="StandardWeb"/>
        <w:numPr>
          <w:ilvl w:val="0"/>
          <w:numId w:val="15"/>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Ratarski plodored – temelji se na uzgoju ratarskih kultura (š. repa, soja, suncokret, pšenica, kukuruz, ječam, uljana repica i </w:t>
      </w:r>
      <w:proofErr w:type="spellStart"/>
      <w:r>
        <w:rPr>
          <w:rFonts w:ascii="Arial" w:hAnsi="Arial" w:cs="Arial"/>
          <w:color w:val="252525"/>
        </w:rPr>
        <w:t>dr</w:t>
      </w:r>
      <w:proofErr w:type="spellEnd"/>
      <w:r>
        <w:rPr>
          <w:rFonts w:ascii="Arial" w:hAnsi="Arial" w:cs="Arial"/>
          <w:color w:val="252525"/>
        </w:rPr>
        <w:t>.)</w:t>
      </w:r>
    </w:p>
    <w:p w:rsidR="00701076" w:rsidRDefault="00701076" w:rsidP="00080BDE">
      <w:pPr>
        <w:pStyle w:val="StandardWeb"/>
        <w:numPr>
          <w:ilvl w:val="0"/>
          <w:numId w:val="15"/>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Krmni plodored – bavi se pretežno uzgojem krmnih kultura koje se koriste za ishranu stoke ( stočni kelj, stočna mrkva, djeteline, soja, silažni kukuruz, silažni suncokret i </w:t>
      </w:r>
      <w:proofErr w:type="spellStart"/>
      <w:r>
        <w:rPr>
          <w:rFonts w:ascii="Arial" w:hAnsi="Arial" w:cs="Arial"/>
          <w:color w:val="252525"/>
        </w:rPr>
        <w:t>dr</w:t>
      </w:r>
      <w:proofErr w:type="spellEnd"/>
      <w:r>
        <w:rPr>
          <w:rFonts w:ascii="Arial" w:hAnsi="Arial" w:cs="Arial"/>
          <w:color w:val="252525"/>
        </w:rPr>
        <w:t>.)</w:t>
      </w:r>
    </w:p>
    <w:p w:rsidR="00701076" w:rsidRDefault="00701076" w:rsidP="00080BDE">
      <w:pPr>
        <w:pStyle w:val="StandardWeb"/>
        <w:numPr>
          <w:ilvl w:val="0"/>
          <w:numId w:val="15"/>
        </w:numPr>
        <w:shd w:val="clear" w:color="auto" w:fill="FFFFFF"/>
        <w:spacing w:before="120" w:beforeAutospacing="0" w:after="120" w:afterAutospacing="0"/>
        <w:rPr>
          <w:rFonts w:ascii="Arial" w:hAnsi="Arial" w:cs="Arial"/>
          <w:color w:val="252525"/>
        </w:rPr>
      </w:pPr>
      <w:r>
        <w:rPr>
          <w:rFonts w:ascii="Arial" w:hAnsi="Arial" w:cs="Arial"/>
          <w:color w:val="252525"/>
        </w:rPr>
        <w:t>Specijalni plodored – plodored koji se javlja na gospodarstvima koja su se specijalizirala u uzgoju nekoliko kultura (  š. repa, soja, suncokret, duhan, krumpir)</w:t>
      </w:r>
    </w:p>
    <w:p w:rsidR="00701076" w:rsidRDefault="00701076" w:rsidP="00080BDE">
      <w:pPr>
        <w:pStyle w:val="StandardWeb"/>
        <w:numPr>
          <w:ilvl w:val="0"/>
          <w:numId w:val="15"/>
        </w:numPr>
        <w:shd w:val="clear" w:color="auto" w:fill="FFFFFF"/>
        <w:spacing w:before="120" w:beforeAutospacing="0" w:after="120" w:afterAutospacing="0"/>
        <w:rPr>
          <w:rFonts w:ascii="Arial" w:hAnsi="Arial" w:cs="Arial"/>
          <w:color w:val="252525"/>
        </w:rPr>
      </w:pPr>
      <w:r>
        <w:rPr>
          <w:rFonts w:ascii="Arial" w:hAnsi="Arial" w:cs="Arial"/>
          <w:color w:val="252525"/>
        </w:rPr>
        <w:t>Slobodni plodored – plodored koji se bavi uzgojem kultura koje najbolje stoje na tržištu.</w:t>
      </w: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F5747F" w:rsidRDefault="00F5747F" w:rsidP="00F5747F">
      <w:pPr>
        <w:pStyle w:val="StandardWeb"/>
        <w:shd w:val="clear" w:color="auto" w:fill="FFFFFF"/>
        <w:spacing w:before="120" w:beforeAutospacing="0" w:after="120" w:afterAutospacing="0"/>
        <w:rPr>
          <w:rFonts w:ascii="Arial" w:hAnsi="Arial" w:cs="Arial"/>
          <w:color w:val="252525"/>
        </w:rPr>
      </w:pPr>
    </w:p>
    <w:p w:rsidR="00F5747F" w:rsidRPr="00425801" w:rsidRDefault="00F5747F" w:rsidP="00F5747F">
      <w:pPr>
        <w:pStyle w:val="StandardWeb"/>
        <w:shd w:val="clear" w:color="auto" w:fill="FFFFFF"/>
        <w:spacing w:before="120" w:beforeAutospacing="0" w:after="120" w:afterAutospacing="0"/>
        <w:rPr>
          <w:rFonts w:ascii="Arial" w:hAnsi="Arial" w:cs="Arial"/>
          <w:color w:val="252525"/>
        </w:rPr>
      </w:pPr>
    </w:p>
    <w:p w:rsidR="00DB4554" w:rsidRDefault="00701076" w:rsidP="00701076">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lastRenderedPageBreak/>
        <w:t xml:space="preserve">Primjer krmnog </w:t>
      </w:r>
      <w:proofErr w:type="spellStart"/>
      <w:r>
        <w:rPr>
          <w:rFonts w:ascii="Arial" w:hAnsi="Arial" w:cs="Arial"/>
          <w:color w:val="252525"/>
        </w:rPr>
        <w:t>peteropoljnog</w:t>
      </w:r>
      <w:proofErr w:type="spellEnd"/>
      <w:r>
        <w:rPr>
          <w:rFonts w:ascii="Arial" w:hAnsi="Arial" w:cs="Arial"/>
          <w:color w:val="252525"/>
        </w:rPr>
        <w:t xml:space="preserve"> plodoreda:</w:t>
      </w:r>
    </w:p>
    <w:tbl>
      <w:tblPr>
        <w:tblStyle w:val="Reetkatablice"/>
        <w:tblW w:w="0" w:type="auto"/>
        <w:tblLook w:val="04A0"/>
      </w:tblPr>
      <w:tblGrid>
        <w:gridCol w:w="2071"/>
        <w:gridCol w:w="1453"/>
        <w:gridCol w:w="1429"/>
        <w:gridCol w:w="1429"/>
        <w:gridCol w:w="1430"/>
        <w:gridCol w:w="1430"/>
      </w:tblGrid>
      <w:tr w:rsidR="00CD6A38" w:rsidTr="00CD6A38">
        <w:tc>
          <w:tcPr>
            <w:tcW w:w="2071" w:type="dxa"/>
          </w:tcPr>
          <w:p w:rsidR="00701076" w:rsidRDefault="00701076" w:rsidP="00701076">
            <w:pPr>
              <w:pStyle w:val="StandardWeb"/>
              <w:spacing w:before="120" w:beforeAutospacing="0" w:after="120" w:afterAutospacing="0"/>
              <w:rPr>
                <w:rFonts w:ascii="Arial" w:hAnsi="Arial" w:cs="Arial"/>
                <w:color w:val="252525"/>
              </w:rPr>
            </w:pPr>
          </w:p>
        </w:tc>
        <w:tc>
          <w:tcPr>
            <w:tcW w:w="1453" w:type="dxa"/>
          </w:tcPr>
          <w:p w:rsidR="00701076" w:rsidRDefault="00701076" w:rsidP="00701076">
            <w:pPr>
              <w:pStyle w:val="StandardWeb"/>
              <w:spacing w:before="120" w:beforeAutospacing="0" w:after="120" w:afterAutospacing="0"/>
              <w:rPr>
                <w:rFonts w:ascii="Arial" w:hAnsi="Arial" w:cs="Arial"/>
                <w:color w:val="252525"/>
              </w:rPr>
            </w:pPr>
            <w:r>
              <w:rPr>
                <w:rFonts w:ascii="Arial" w:hAnsi="Arial" w:cs="Arial"/>
                <w:color w:val="252525"/>
              </w:rPr>
              <w:t>1.polje</w:t>
            </w:r>
          </w:p>
        </w:tc>
        <w:tc>
          <w:tcPr>
            <w:tcW w:w="1429" w:type="dxa"/>
          </w:tcPr>
          <w:p w:rsidR="00701076" w:rsidRDefault="00701076" w:rsidP="00701076">
            <w:pPr>
              <w:pStyle w:val="StandardWeb"/>
              <w:spacing w:before="120" w:beforeAutospacing="0" w:after="120" w:afterAutospacing="0"/>
              <w:rPr>
                <w:rFonts w:ascii="Arial" w:hAnsi="Arial" w:cs="Arial"/>
                <w:color w:val="252525"/>
              </w:rPr>
            </w:pPr>
            <w:r>
              <w:rPr>
                <w:rFonts w:ascii="Arial" w:hAnsi="Arial" w:cs="Arial"/>
                <w:color w:val="252525"/>
              </w:rPr>
              <w:t>2.polje</w:t>
            </w:r>
          </w:p>
        </w:tc>
        <w:tc>
          <w:tcPr>
            <w:tcW w:w="1429" w:type="dxa"/>
          </w:tcPr>
          <w:p w:rsidR="00701076" w:rsidRDefault="00701076" w:rsidP="00701076">
            <w:pPr>
              <w:pStyle w:val="StandardWeb"/>
              <w:spacing w:before="120" w:beforeAutospacing="0" w:after="120" w:afterAutospacing="0"/>
              <w:rPr>
                <w:rFonts w:ascii="Arial" w:hAnsi="Arial" w:cs="Arial"/>
                <w:color w:val="252525"/>
              </w:rPr>
            </w:pPr>
            <w:r>
              <w:rPr>
                <w:rFonts w:ascii="Arial" w:hAnsi="Arial" w:cs="Arial"/>
                <w:color w:val="252525"/>
              </w:rPr>
              <w:t>3.polje</w:t>
            </w:r>
          </w:p>
        </w:tc>
        <w:tc>
          <w:tcPr>
            <w:tcW w:w="1430" w:type="dxa"/>
          </w:tcPr>
          <w:p w:rsidR="00701076" w:rsidRDefault="00701076" w:rsidP="00701076">
            <w:pPr>
              <w:pStyle w:val="StandardWeb"/>
              <w:spacing w:before="120" w:beforeAutospacing="0" w:after="120" w:afterAutospacing="0"/>
              <w:rPr>
                <w:rFonts w:ascii="Arial" w:hAnsi="Arial" w:cs="Arial"/>
                <w:color w:val="252525"/>
              </w:rPr>
            </w:pPr>
            <w:r>
              <w:rPr>
                <w:rFonts w:ascii="Arial" w:hAnsi="Arial" w:cs="Arial"/>
                <w:color w:val="252525"/>
              </w:rPr>
              <w:t>4.polje</w:t>
            </w:r>
          </w:p>
        </w:tc>
        <w:tc>
          <w:tcPr>
            <w:tcW w:w="1430" w:type="dxa"/>
          </w:tcPr>
          <w:p w:rsidR="00701076" w:rsidRDefault="00701076" w:rsidP="00701076">
            <w:pPr>
              <w:pStyle w:val="StandardWeb"/>
              <w:spacing w:before="120" w:beforeAutospacing="0" w:after="120" w:afterAutospacing="0"/>
              <w:rPr>
                <w:rFonts w:ascii="Arial" w:hAnsi="Arial" w:cs="Arial"/>
                <w:color w:val="252525"/>
              </w:rPr>
            </w:pPr>
            <w:r>
              <w:rPr>
                <w:rFonts w:ascii="Arial" w:hAnsi="Arial" w:cs="Arial"/>
                <w:color w:val="252525"/>
              </w:rPr>
              <w:t>5.polje</w:t>
            </w:r>
          </w:p>
        </w:tc>
      </w:tr>
      <w:tr w:rsidR="00CD6A38" w:rsidTr="00CD6A38">
        <w:tc>
          <w:tcPr>
            <w:tcW w:w="2071" w:type="dxa"/>
          </w:tcPr>
          <w:p w:rsidR="00CD6A38" w:rsidRDefault="00CD6A38" w:rsidP="00080BDE">
            <w:pPr>
              <w:pStyle w:val="StandardWeb"/>
              <w:numPr>
                <w:ilvl w:val="0"/>
                <w:numId w:val="16"/>
              </w:numPr>
              <w:spacing w:before="120" w:beforeAutospacing="0" w:after="120" w:afterAutospacing="0"/>
              <w:rPr>
                <w:rFonts w:ascii="Arial" w:hAnsi="Arial" w:cs="Arial"/>
                <w:color w:val="252525"/>
              </w:rPr>
            </w:pPr>
            <w:r>
              <w:rPr>
                <w:rFonts w:ascii="Arial" w:hAnsi="Arial" w:cs="Arial"/>
                <w:color w:val="252525"/>
              </w:rPr>
              <w:t>Godina</w:t>
            </w:r>
          </w:p>
        </w:tc>
        <w:tc>
          <w:tcPr>
            <w:tcW w:w="1453" w:type="dxa"/>
          </w:tcPr>
          <w:p w:rsidR="00CD6A38" w:rsidRDefault="00CD6A38" w:rsidP="00701076">
            <w:pPr>
              <w:pStyle w:val="StandardWeb"/>
              <w:spacing w:before="120" w:beforeAutospacing="0" w:after="120" w:afterAutospacing="0"/>
              <w:rPr>
                <w:rFonts w:ascii="Arial" w:hAnsi="Arial" w:cs="Arial"/>
                <w:color w:val="252525"/>
              </w:rPr>
            </w:pPr>
            <w:r>
              <w:rPr>
                <w:rFonts w:ascii="Arial" w:hAnsi="Arial" w:cs="Arial"/>
                <w:color w:val="252525"/>
              </w:rPr>
              <w:t>s. kukuruz</w:t>
            </w:r>
          </w:p>
        </w:tc>
        <w:tc>
          <w:tcPr>
            <w:tcW w:w="1429"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Krmna repica</w:t>
            </w:r>
          </w:p>
        </w:tc>
        <w:tc>
          <w:tcPr>
            <w:tcW w:w="1429"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Postrna repa</w:t>
            </w:r>
          </w:p>
        </w:tc>
        <w:tc>
          <w:tcPr>
            <w:tcW w:w="1430"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Stočni kelj</w:t>
            </w:r>
          </w:p>
        </w:tc>
        <w:tc>
          <w:tcPr>
            <w:tcW w:w="1430"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Stočna mrkva</w:t>
            </w:r>
          </w:p>
        </w:tc>
      </w:tr>
      <w:tr w:rsidR="00CD6A38" w:rsidTr="00CD6A38">
        <w:tc>
          <w:tcPr>
            <w:tcW w:w="2071" w:type="dxa"/>
          </w:tcPr>
          <w:p w:rsidR="00CD6A38" w:rsidRDefault="00CD6A38" w:rsidP="00080BDE">
            <w:pPr>
              <w:pStyle w:val="StandardWeb"/>
              <w:numPr>
                <w:ilvl w:val="0"/>
                <w:numId w:val="16"/>
              </w:numPr>
              <w:spacing w:before="120" w:beforeAutospacing="0" w:after="120" w:afterAutospacing="0"/>
              <w:rPr>
                <w:rFonts w:ascii="Arial" w:hAnsi="Arial" w:cs="Arial"/>
                <w:color w:val="252525"/>
              </w:rPr>
            </w:pPr>
            <w:r>
              <w:rPr>
                <w:rFonts w:ascii="Arial" w:hAnsi="Arial" w:cs="Arial"/>
                <w:color w:val="252525"/>
              </w:rPr>
              <w:t>Godina</w:t>
            </w:r>
          </w:p>
        </w:tc>
        <w:tc>
          <w:tcPr>
            <w:tcW w:w="1453" w:type="dxa"/>
          </w:tcPr>
          <w:p w:rsidR="00CD6A38" w:rsidRDefault="00CD6A38" w:rsidP="00701076">
            <w:pPr>
              <w:pStyle w:val="StandardWeb"/>
              <w:spacing w:before="120" w:beforeAutospacing="0" w:after="120" w:afterAutospacing="0"/>
              <w:rPr>
                <w:rFonts w:ascii="Arial" w:hAnsi="Arial" w:cs="Arial"/>
                <w:color w:val="252525"/>
              </w:rPr>
            </w:pPr>
            <w:r>
              <w:rPr>
                <w:rFonts w:ascii="Arial" w:hAnsi="Arial" w:cs="Arial"/>
                <w:color w:val="252525"/>
              </w:rPr>
              <w:t>Krmna repica</w:t>
            </w:r>
          </w:p>
        </w:tc>
        <w:tc>
          <w:tcPr>
            <w:tcW w:w="1429"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Postrna repa</w:t>
            </w:r>
          </w:p>
        </w:tc>
        <w:tc>
          <w:tcPr>
            <w:tcW w:w="1429"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Stočni kelj</w:t>
            </w:r>
          </w:p>
        </w:tc>
        <w:tc>
          <w:tcPr>
            <w:tcW w:w="1430"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Stočna mrkva</w:t>
            </w:r>
          </w:p>
        </w:tc>
        <w:tc>
          <w:tcPr>
            <w:tcW w:w="1430"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s. kukuruz</w:t>
            </w:r>
          </w:p>
        </w:tc>
      </w:tr>
      <w:tr w:rsidR="00CD6A38" w:rsidTr="00CD6A38">
        <w:tc>
          <w:tcPr>
            <w:tcW w:w="2071" w:type="dxa"/>
          </w:tcPr>
          <w:p w:rsidR="00CD6A38" w:rsidRDefault="00CD6A38" w:rsidP="00080BDE">
            <w:pPr>
              <w:pStyle w:val="StandardWeb"/>
              <w:numPr>
                <w:ilvl w:val="0"/>
                <w:numId w:val="16"/>
              </w:numPr>
              <w:spacing w:before="120" w:beforeAutospacing="0" w:after="120" w:afterAutospacing="0"/>
              <w:rPr>
                <w:rFonts w:ascii="Arial" w:hAnsi="Arial" w:cs="Arial"/>
                <w:color w:val="252525"/>
              </w:rPr>
            </w:pPr>
            <w:r>
              <w:rPr>
                <w:rFonts w:ascii="Arial" w:hAnsi="Arial" w:cs="Arial"/>
                <w:color w:val="252525"/>
              </w:rPr>
              <w:t>Godina</w:t>
            </w:r>
          </w:p>
        </w:tc>
        <w:tc>
          <w:tcPr>
            <w:tcW w:w="1453" w:type="dxa"/>
          </w:tcPr>
          <w:p w:rsidR="00CD6A38" w:rsidRDefault="00CD6A38" w:rsidP="00701076">
            <w:pPr>
              <w:pStyle w:val="StandardWeb"/>
              <w:spacing w:before="120" w:beforeAutospacing="0" w:after="120" w:afterAutospacing="0"/>
              <w:rPr>
                <w:rFonts w:ascii="Arial" w:hAnsi="Arial" w:cs="Arial"/>
                <w:color w:val="252525"/>
              </w:rPr>
            </w:pPr>
            <w:r>
              <w:rPr>
                <w:rFonts w:ascii="Arial" w:hAnsi="Arial" w:cs="Arial"/>
                <w:color w:val="252525"/>
              </w:rPr>
              <w:t>Postrna repa</w:t>
            </w:r>
          </w:p>
        </w:tc>
        <w:tc>
          <w:tcPr>
            <w:tcW w:w="1429"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Stočni kelj</w:t>
            </w:r>
          </w:p>
        </w:tc>
        <w:tc>
          <w:tcPr>
            <w:tcW w:w="1429"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Stočna mrkva</w:t>
            </w:r>
          </w:p>
        </w:tc>
        <w:tc>
          <w:tcPr>
            <w:tcW w:w="1430"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s. kukuruz</w:t>
            </w:r>
          </w:p>
        </w:tc>
        <w:tc>
          <w:tcPr>
            <w:tcW w:w="1430"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Krmna repica</w:t>
            </w:r>
          </w:p>
        </w:tc>
      </w:tr>
      <w:tr w:rsidR="00CD6A38" w:rsidTr="00CD6A38">
        <w:tc>
          <w:tcPr>
            <w:tcW w:w="2071" w:type="dxa"/>
          </w:tcPr>
          <w:p w:rsidR="00CD6A38" w:rsidRDefault="00CD6A38" w:rsidP="00080BDE">
            <w:pPr>
              <w:pStyle w:val="StandardWeb"/>
              <w:numPr>
                <w:ilvl w:val="0"/>
                <w:numId w:val="16"/>
              </w:numPr>
              <w:spacing w:before="120" w:beforeAutospacing="0" w:after="120" w:afterAutospacing="0"/>
              <w:rPr>
                <w:rFonts w:ascii="Arial" w:hAnsi="Arial" w:cs="Arial"/>
                <w:color w:val="252525"/>
              </w:rPr>
            </w:pPr>
            <w:r>
              <w:rPr>
                <w:rFonts w:ascii="Arial" w:hAnsi="Arial" w:cs="Arial"/>
                <w:color w:val="252525"/>
              </w:rPr>
              <w:t>Godina</w:t>
            </w:r>
          </w:p>
        </w:tc>
        <w:tc>
          <w:tcPr>
            <w:tcW w:w="1453" w:type="dxa"/>
          </w:tcPr>
          <w:p w:rsidR="00CD6A38" w:rsidRDefault="00CD6A38" w:rsidP="00701076">
            <w:pPr>
              <w:pStyle w:val="StandardWeb"/>
              <w:spacing w:before="120" w:beforeAutospacing="0" w:after="120" w:afterAutospacing="0"/>
              <w:rPr>
                <w:rFonts w:ascii="Arial" w:hAnsi="Arial" w:cs="Arial"/>
                <w:color w:val="252525"/>
              </w:rPr>
            </w:pPr>
            <w:r>
              <w:rPr>
                <w:rFonts w:ascii="Arial" w:hAnsi="Arial" w:cs="Arial"/>
                <w:color w:val="252525"/>
              </w:rPr>
              <w:t>Stočni kelj</w:t>
            </w:r>
          </w:p>
        </w:tc>
        <w:tc>
          <w:tcPr>
            <w:tcW w:w="1429"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Stočna mrkva</w:t>
            </w:r>
          </w:p>
        </w:tc>
        <w:tc>
          <w:tcPr>
            <w:tcW w:w="1429"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s. kukuruz</w:t>
            </w:r>
          </w:p>
        </w:tc>
        <w:tc>
          <w:tcPr>
            <w:tcW w:w="1430"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Krmna repica</w:t>
            </w:r>
          </w:p>
        </w:tc>
        <w:tc>
          <w:tcPr>
            <w:tcW w:w="1430" w:type="dxa"/>
          </w:tcPr>
          <w:p w:rsidR="00CD6A38" w:rsidRDefault="00CD6A38" w:rsidP="008A29F7">
            <w:pPr>
              <w:pStyle w:val="StandardWeb"/>
              <w:spacing w:before="120" w:beforeAutospacing="0" w:after="120" w:afterAutospacing="0"/>
              <w:rPr>
                <w:rFonts w:ascii="Arial" w:hAnsi="Arial" w:cs="Arial"/>
                <w:color w:val="252525"/>
              </w:rPr>
            </w:pPr>
            <w:r>
              <w:rPr>
                <w:rFonts w:ascii="Arial" w:hAnsi="Arial" w:cs="Arial"/>
                <w:color w:val="252525"/>
              </w:rPr>
              <w:t>Postrna repa</w:t>
            </w:r>
          </w:p>
        </w:tc>
      </w:tr>
      <w:tr w:rsidR="00CD6A38" w:rsidTr="00CD6A38">
        <w:tc>
          <w:tcPr>
            <w:tcW w:w="2071" w:type="dxa"/>
          </w:tcPr>
          <w:p w:rsidR="00CD6A38" w:rsidRDefault="00CD6A38" w:rsidP="00080BDE">
            <w:pPr>
              <w:pStyle w:val="StandardWeb"/>
              <w:numPr>
                <w:ilvl w:val="0"/>
                <w:numId w:val="16"/>
              </w:numPr>
              <w:spacing w:before="120" w:beforeAutospacing="0" w:after="120" w:afterAutospacing="0"/>
              <w:rPr>
                <w:rFonts w:ascii="Arial" w:hAnsi="Arial" w:cs="Arial"/>
                <w:color w:val="252525"/>
              </w:rPr>
            </w:pPr>
            <w:r>
              <w:rPr>
                <w:rFonts w:ascii="Arial" w:hAnsi="Arial" w:cs="Arial"/>
                <w:color w:val="252525"/>
              </w:rPr>
              <w:t>Godina</w:t>
            </w:r>
          </w:p>
        </w:tc>
        <w:tc>
          <w:tcPr>
            <w:tcW w:w="1453" w:type="dxa"/>
          </w:tcPr>
          <w:p w:rsidR="00CD6A38" w:rsidRDefault="00CD6A38" w:rsidP="00701076">
            <w:pPr>
              <w:pStyle w:val="StandardWeb"/>
              <w:spacing w:before="120" w:beforeAutospacing="0" w:after="120" w:afterAutospacing="0"/>
              <w:rPr>
                <w:rFonts w:ascii="Arial" w:hAnsi="Arial" w:cs="Arial"/>
                <w:color w:val="252525"/>
              </w:rPr>
            </w:pPr>
            <w:r>
              <w:rPr>
                <w:rFonts w:ascii="Arial" w:hAnsi="Arial" w:cs="Arial"/>
                <w:color w:val="252525"/>
              </w:rPr>
              <w:t>Stočna mrkva</w:t>
            </w:r>
          </w:p>
        </w:tc>
        <w:tc>
          <w:tcPr>
            <w:tcW w:w="1429" w:type="dxa"/>
          </w:tcPr>
          <w:p w:rsidR="00CD6A38" w:rsidRDefault="00CD6A38" w:rsidP="00701076">
            <w:pPr>
              <w:pStyle w:val="StandardWeb"/>
              <w:spacing w:before="120" w:beforeAutospacing="0" w:after="120" w:afterAutospacing="0"/>
              <w:rPr>
                <w:rFonts w:ascii="Arial" w:hAnsi="Arial" w:cs="Arial"/>
                <w:color w:val="252525"/>
              </w:rPr>
            </w:pPr>
            <w:r>
              <w:rPr>
                <w:rFonts w:ascii="Arial" w:hAnsi="Arial" w:cs="Arial"/>
                <w:color w:val="252525"/>
              </w:rPr>
              <w:t>s. kukuruz</w:t>
            </w:r>
          </w:p>
        </w:tc>
        <w:tc>
          <w:tcPr>
            <w:tcW w:w="1429" w:type="dxa"/>
          </w:tcPr>
          <w:p w:rsidR="00CD6A38" w:rsidRDefault="00CD6A38" w:rsidP="00701076">
            <w:pPr>
              <w:pStyle w:val="StandardWeb"/>
              <w:spacing w:before="120" w:beforeAutospacing="0" w:after="120" w:afterAutospacing="0"/>
              <w:rPr>
                <w:rFonts w:ascii="Arial" w:hAnsi="Arial" w:cs="Arial"/>
                <w:color w:val="252525"/>
              </w:rPr>
            </w:pPr>
            <w:r>
              <w:rPr>
                <w:rFonts w:ascii="Arial" w:hAnsi="Arial" w:cs="Arial"/>
                <w:color w:val="252525"/>
              </w:rPr>
              <w:t>Krmna repica</w:t>
            </w:r>
          </w:p>
        </w:tc>
        <w:tc>
          <w:tcPr>
            <w:tcW w:w="1430" w:type="dxa"/>
          </w:tcPr>
          <w:p w:rsidR="00CD6A38" w:rsidRDefault="00CD6A38" w:rsidP="00701076">
            <w:pPr>
              <w:pStyle w:val="StandardWeb"/>
              <w:spacing w:before="120" w:beforeAutospacing="0" w:after="120" w:afterAutospacing="0"/>
              <w:rPr>
                <w:rFonts w:ascii="Arial" w:hAnsi="Arial" w:cs="Arial"/>
                <w:color w:val="252525"/>
              </w:rPr>
            </w:pPr>
            <w:r>
              <w:rPr>
                <w:rFonts w:ascii="Arial" w:hAnsi="Arial" w:cs="Arial"/>
                <w:color w:val="252525"/>
              </w:rPr>
              <w:t>Postrna repa</w:t>
            </w:r>
          </w:p>
        </w:tc>
        <w:tc>
          <w:tcPr>
            <w:tcW w:w="1430" w:type="dxa"/>
          </w:tcPr>
          <w:p w:rsidR="00CD6A38" w:rsidRDefault="00CD6A38" w:rsidP="00701076">
            <w:pPr>
              <w:pStyle w:val="StandardWeb"/>
              <w:spacing w:before="120" w:beforeAutospacing="0" w:after="120" w:afterAutospacing="0"/>
              <w:rPr>
                <w:rFonts w:ascii="Arial" w:hAnsi="Arial" w:cs="Arial"/>
                <w:color w:val="252525"/>
              </w:rPr>
            </w:pPr>
            <w:r>
              <w:rPr>
                <w:rFonts w:ascii="Arial" w:hAnsi="Arial" w:cs="Arial"/>
                <w:color w:val="252525"/>
              </w:rPr>
              <w:t>Stočni kelj</w:t>
            </w:r>
          </w:p>
        </w:tc>
      </w:tr>
    </w:tbl>
    <w:p w:rsidR="00701076" w:rsidRPr="00784940" w:rsidRDefault="00701076" w:rsidP="00701076">
      <w:pPr>
        <w:pStyle w:val="StandardWeb"/>
        <w:shd w:val="clear" w:color="auto" w:fill="FFFFFF"/>
        <w:spacing w:before="120" w:beforeAutospacing="0" w:after="120" w:afterAutospacing="0"/>
        <w:rPr>
          <w:rFonts w:ascii="Arial" w:hAnsi="Arial" w:cs="Arial"/>
          <w:color w:val="252525"/>
        </w:rPr>
      </w:pPr>
    </w:p>
    <w:p w:rsidR="008A29F7" w:rsidRDefault="008A29F7" w:rsidP="005615B8">
      <w:pPr>
        <w:pStyle w:val="StandardWeb"/>
        <w:shd w:val="clear" w:color="auto" w:fill="FFFFFF"/>
        <w:spacing w:before="120" w:beforeAutospacing="0" w:after="120" w:afterAutospacing="0"/>
        <w:rPr>
          <w:rFonts w:ascii="Arial" w:hAnsi="Arial" w:cs="Arial"/>
          <w:color w:val="252525"/>
        </w:rPr>
      </w:pPr>
    </w:p>
    <w:p w:rsidR="008A29F7" w:rsidRDefault="008A29F7" w:rsidP="005615B8">
      <w:pPr>
        <w:pStyle w:val="StandardWeb"/>
        <w:shd w:val="clear" w:color="auto" w:fill="FFFFFF"/>
        <w:spacing w:before="120" w:beforeAutospacing="0" w:after="120" w:afterAutospacing="0"/>
        <w:rPr>
          <w:rFonts w:ascii="Arial" w:hAnsi="Arial" w:cs="Arial"/>
          <w:color w:val="252525"/>
        </w:rPr>
      </w:pPr>
    </w:p>
    <w:p w:rsidR="008A29F7" w:rsidRDefault="008A29F7" w:rsidP="005615B8">
      <w:pPr>
        <w:pStyle w:val="StandardWeb"/>
        <w:shd w:val="clear" w:color="auto" w:fill="FFFFFF"/>
        <w:spacing w:before="120" w:beforeAutospacing="0" w:after="120" w:afterAutospacing="0"/>
        <w:rPr>
          <w:rFonts w:ascii="Arial" w:hAnsi="Arial" w:cs="Arial"/>
          <w:color w:val="252525"/>
        </w:rPr>
      </w:pPr>
    </w:p>
    <w:p w:rsidR="00DB4554" w:rsidRDefault="00CD6A38" w:rsidP="005615B8">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Pitanja za ponavljanje:</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Što je plodored?</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Nabroji elemente plodoreda.</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Što je ophodnja?</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 xml:space="preserve">Što je </w:t>
      </w:r>
      <w:proofErr w:type="spellStart"/>
      <w:r w:rsidRPr="00CD6A38">
        <w:rPr>
          <w:rFonts w:ascii="Arial" w:hAnsi="Arial" w:cs="Arial"/>
          <w:color w:val="252525"/>
          <w:sz w:val="18"/>
          <w:szCs w:val="18"/>
        </w:rPr>
        <w:t>plodosmjena</w:t>
      </w:r>
      <w:proofErr w:type="spellEnd"/>
      <w:r w:rsidRPr="00CD6A38">
        <w:rPr>
          <w:rFonts w:ascii="Arial" w:hAnsi="Arial" w:cs="Arial"/>
          <w:color w:val="252525"/>
          <w:sz w:val="18"/>
          <w:szCs w:val="18"/>
        </w:rPr>
        <w:t>?</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Nabroji nekoliko načina odmora tla.</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Što je crni ugar?</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Zašto je uzgoj DTS-a najbolji način odmora tla?</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Nabroji biološke razloge uvođenja plodoreda.</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Nabroji agrotehničke razloge uvođenja plodoreda i objasni.</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Koji su organizacijski, a koji ekonomski razlozi uvođenja plodoreda?</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Kakav je to slobodni plodored?</w:t>
      </w:r>
    </w:p>
    <w:p w:rsidR="00CD6A38" w:rsidRP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sz w:val="18"/>
          <w:szCs w:val="18"/>
        </w:rPr>
      </w:pPr>
      <w:r w:rsidRPr="00CD6A38">
        <w:rPr>
          <w:rFonts w:ascii="Arial" w:hAnsi="Arial" w:cs="Arial"/>
          <w:color w:val="252525"/>
          <w:sz w:val="18"/>
          <w:szCs w:val="18"/>
        </w:rPr>
        <w:t xml:space="preserve"> Sastavi </w:t>
      </w:r>
      <w:proofErr w:type="spellStart"/>
      <w:r w:rsidRPr="00CD6A38">
        <w:rPr>
          <w:rFonts w:ascii="Arial" w:hAnsi="Arial" w:cs="Arial"/>
          <w:color w:val="252525"/>
          <w:sz w:val="18"/>
          <w:szCs w:val="18"/>
        </w:rPr>
        <w:t>četveropoljni</w:t>
      </w:r>
      <w:proofErr w:type="spellEnd"/>
      <w:r w:rsidRPr="00CD6A38">
        <w:rPr>
          <w:rFonts w:ascii="Arial" w:hAnsi="Arial" w:cs="Arial"/>
          <w:color w:val="252525"/>
          <w:sz w:val="18"/>
          <w:szCs w:val="18"/>
        </w:rPr>
        <w:t xml:space="preserve"> specijalni plodored.</w:t>
      </w:r>
    </w:p>
    <w:p w:rsidR="00CD6A38" w:rsidRDefault="00CD6A38" w:rsidP="00080BDE">
      <w:pPr>
        <w:pStyle w:val="StandardWeb"/>
        <w:numPr>
          <w:ilvl w:val="0"/>
          <w:numId w:val="17"/>
        </w:numPr>
        <w:shd w:val="clear" w:color="auto" w:fill="FFFFFF"/>
        <w:spacing w:before="120" w:beforeAutospacing="0" w:after="120" w:afterAutospacing="0"/>
        <w:rPr>
          <w:rFonts w:ascii="Arial" w:hAnsi="Arial" w:cs="Arial"/>
          <w:color w:val="252525"/>
        </w:rPr>
      </w:pPr>
      <w:r w:rsidRPr="00CD6A38">
        <w:rPr>
          <w:rFonts w:ascii="Arial" w:hAnsi="Arial" w:cs="Arial"/>
          <w:color w:val="252525"/>
          <w:sz w:val="18"/>
          <w:szCs w:val="18"/>
        </w:rPr>
        <w:t xml:space="preserve">Sastavi </w:t>
      </w:r>
      <w:proofErr w:type="spellStart"/>
      <w:r w:rsidRPr="00CD6A38">
        <w:rPr>
          <w:rFonts w:ascii="Arial" w:hAnsi="Arial" w:cs="Arial"/>
          <w:color w:val="252525"/>
          <w:sz w:val="18"/>
          <w:szCs w:val="18"/>
        </w:rPr>
        <w:t>peteropoljni</w:t>
      </w:r>
      <w:proofErr w:type="spellEnd"/>
      <w:r w:rsidRPr="00CD6A38">
        <w:rPr>
          <w:rFonts w:ascii="Arial" w:hAnsi="Arial" w:cs="Arial"/>
          <w:color w:val="252525"/>
          <w:sz w:val="18"/>
          <w:szCs w:val="18"/>
        </w:rPr>
        <w:t xml:space="preserve"> ratarski plodored</w:t>
      </w:r>
      <w:r>
        <w:rPr>
          <w:rFonts w:ascii="Arial" w:hAnsi="Arial" w:cs="Arial"/>
          <w:color w:val="252525"/>
        </w:rPr>
        <w:t>.</w:t>
      </w:r>
    </w:p>
    <w:p w:rsidR="00CD6A38" w:rsidRDefault="00CD6A38" w:rsidP="00CD6A38">
      <w:pPr>
        <w:pStyle w:val="StandardWeb"/>
        <w:shd w:val="clear" w:color="auto" w:fill="FFFFFF"/>
        <w:spacing w:before="120" w:beforeAutospacing="0" w:after="120" w:afterAutospacing="0"/>
        <w:rPr>
          <w:rFonts w:ascii="Arial" w:hAnsi="Arial" w:cs="Arial"/>
          <w:color w:val="252525"/>
        </w:rPr>
      </w:pPr>
    </w:p>
    <w:p w:rsidR="00CD6A38" w:rsidRDefault="00CD6A38" w:rsidP="00CD6A38">
      <w:pPr>
        <w:pStyle w:val="StandardWeb"/>
        <w:shd w:val="clear" w:color="auto" w:fill="FFFFFF"/>
        <w:spacing w:before="120" w:beforeAutospacing="0" w:after="120" w:afterAutospacing="0"/>
        <w:rPr>
          <w:rFonts w:ascii="Arial" w:hAnsi="Arial" w:cs="Arial"/>
          <w:color w:val="252525"/>
        </w:rPr>
      </w:pPr>
    </w:p>
    <w:p w:rsidR="00CD6A38" w:rsidRDefault="00CD6A38" w:rsidP="00CD6A38">
      <w:pPr>
        <w:pStyle w:val="StandardWeb"/>
        <w:shd w:val="clear" w:color="auto" w:fill="FFFFFF"/>
        <w:spacing w:before="120" w:beforeAutospacing="0" w:after="120" w:afterAutospacing="0"/>
        <w:rPr>
          <w:rFonts w:ascii="Arial" w:hAnsi="Arial" w:cs="Arial"/>
          <w:color w:val="252525"/>
        </w:rPr>
      </w:pPr>
    </w:p>
    <w:p w:rsidR="008A29F7" w:rsidRDefault="008A29F7" w:rsidP="00CD6A38">
      <w:pPr>
        <w:pStyle w:val="StandardWeb"/>
        <w:shd w:val="clear" w:color="auto" w:fill="FFFFFF"/>
        <w:spacing w:before="120" w:beforeAutospacing="0" w:after="120" w:afterAutospacing="0"/>
        <w:rPr>
          <w:rFonts w:ascii="Arial" w:hAnsi="Arial" w:cs="Arial"/>
          <w:color w:val="252525"/>
        </w:rPr>
      </w:pPr>
    </w:p>
    <w:p w:rsidR="00CD6A38" w:rsidRDefault="00CD6A38" w:rsidP="00CD6A38">
      <w:pPr>
        <w:pStyle w:val="StandardWeb"/>
        <w:shd w:val="clear" w:color="auto" w:fill="FFFFFF"/>
        <w:spacing w:before="120" w:beforeAutospacing="0" w:after="120" w:afterAutospacing="0"/>
        <w:rPr>
          <w:rFonts w:ascii="Arial" w:hAnsi="Arial" w:cs="Arial"/>
          <w:color w:val="252525"/>
        </w:rPr>
      </w:pPr>
    </w:p>
    <w:p w:rsidR="008A29F7" w:rsidRDefault="008A29F7" w:rsidP="00CD6A38">
      <w:pPr>
        <w:pStyle w:val="StandardWeb"/>
        <w:shd w:val="clear" w:color="auto" w:fill="FFFFFF"/>
        <w:spacing w:before="120" w:beforeAutospacing="0" w:after="120" w:afterAutospacing="0"/>
        <w:rPr>
          <w:rFonts w:ascii="Arial" w:hAnsi="Arial" w:cs="Arial"/>
          <w:color w:val="252525"/>
        </w:rPr>
      </w:pPr>
    </w:p>
    <w:p w:rsidR="00CD6A38" w:rsidRDefault="00CD6A38" w:rsidP="00CD6A38">
      <w:pPr>
        <w:pStyle w:val="StandardWeb"/>
        <w:shd w:val="clear" w:color="auto" w:fill="FFFFFF"/>
        <w:spacing w:before="120" w:beforeAutospacing="0" w:after="120" w:afterAutospacing="0"/>
        <w:rPr>
          <w:rFonts w:ascii="Arial" w:hAnsi="Arial" w:cs="Arial"/>
          <w:color w:val="252525"/>
        </w:rPr>
      </w:pPr>
    </w:p>
    <w:p w:rsidR="00DB4554" w:rsidRPr="00FF21E0" w:rsidRDefault="00CD6A38" w:rsidP="00080BDE">
      <w:pPr>
        <w:pStyle w:val="StandardWeb"/>
        <w:numPr>
          <w:ilvl w:val="0"/>
          <w:numId w:val="26"/>
        </w:numPr>
        <w:shd w:val="clear" w:color="auto" w:fill="FFFFFF"/>
        <w:spacing w:before="120" w:beforeAutospacing="0" w:after="120" w:afterAutospacing="0"/>
        <w:rPr>
          <w:rFonts w:ascii="Arial" w:hAnsi="Arial" w:cs="Arial"/>
          <w:b/>
          <w:color w:val="252525"/>
          <w:sz w:val="28"/>
          <w:szCs w:val="28"/>
          <w:u w:val="single"/>
        </w:rPr>
      </w:pPr>
      <w:r>
        <w:rPr>
          <w:rFonts w:ascii="Arial" w:hAnsi="Arial" w:cs="Arial"/>
          <w:b/>
          <w:color w:val="252525"/>
          <w:sz w:val="28"/>
          <w:szCs w:val="28"/>
        </w:rPr>
        <w:t xml:space="preserve"> </w:t>
      </w:r>
      <w:r w:rsidR="00DB4554" w:rsidRPr="00FF21E0">
        <w:rPr>
          <w:rFonts w:ascii="Arial" w:hAnsi="Arial" w:cs="Arial"/>
          <w:b/>
          <w:color w:val="252525"/>
          <w:sz w:val="28"/>
          <w:szCs w:val="28"/>
          <w:u w:val="single"/>
        </w:rPr>
        <w:t>Obrada tla</w:t>
      </w:r>
    </w:p>
    <w:p w:rsidR="00CD6A38" w:rsidRDefault="00CD6A38" w:rsidP="00CD6A38">
      <w:pPr>
        <w:pStyle w:val="StandardWeb"/>
        <w:shd w:val="clear" w:color="auto" w:fill="FFFFFF"/>
        <w:spacing w:before="120" w:beforeAutospacing="0" w:after="120" w:afterAutospacing="0"/>
        <w:ind w:left="720"/>
        <w:rPr>
          <w:rFonts w:ascii="Arial" w:hAnsi="Arial" w:cs="Arial"/>
          <w:color w:val="252525"/>
        </w:rPr>
      </w:pPr>
      <w:r>
        <w:rPr>
          <w:rFonts w:ascii="Arial" w:hAnsi="Arial" w:cs="Arial"/>
          <w:color w:val="252525"/>
        </w:rPr>
        <w:t>Definicija</w:t>
      </w:r>
    </w:p>
    <w:p w:rsidR="00CD6A38" w:rsidRDefault="00CD6A38" w:rsidP="00CD6A38">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Obrada tla je a</w:t>
      </w:r>
      <w:r w:rsidRPr="00CD6A38">
        <w:rPr>
          <w:rFonts w:ascii="Arial" w:hAnsi="Arial" w:cs="Arial"/>
          <w:color w:val="252525"/>
        </w:rPr>
        <w:t xml:space="preserve">grotehnički </w:t>
      </w:r>
      <w:r>
        <w:rPr>
          <w:rFonts w:ascii="Arial" w:hAnsi="Arial" w:cs="Arial"/>
          <w:color w:val="252525"/>
        </w:rPr>
        <w:t>zahvat kojime se tlu poboljšavaju fizikalna</w:t>
      </w:r>
      <w:r w:rsidR="004F49B4">
        <w:rPr>
          <w:rFonts w:ascii="Arial" w:hAnsi="Arial" w:cs="Arial"/>
          <w:color w:val="252525"/>
        </w:rPr>
        <w:t xml:space="preserve"> svojstva, a preko njih kemijska i biološka. Obradom tla popravljaju se vodo – zračni odnosi u tlu jer obradom u tlo unosimo kisik. Kisik u tlu omogućava disanje mikroorganizmima koji intenziviraju razgradnju organskih tvari u tlu.  Obrađeno tlo bolje zadržava vodu.</w:t>
      </w:r>
    </w:p>
    <w:p w:rsidR="004F49B4" w:rsidRDefault="004F49B4" w:rsidP="00CD6A38">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 xml:space="preserve">Najpovoljnije vrijeme za obradu je kad su sile kohezije i adhezije podjednake, </w:t>
      </w:r>
      <w:proofErr w:type="spellStart"/>
      <w:r>
        <w:rPr>
          <w:rFonts w:ascii="Arial" w:hAnsi="Arial" w:cs="Arial"/>
          <w:color w:val="252525"/>
        </w:rPr>
        <w:t>tj</w:t>
      </w:r>
      <w:proofErr w:type="spellEnd"/>
      <w:r>
        <w:rPr>
          <w:rFonts w:ascii="Arial" w:hAnsi="Arial" w:cs="Arial"/>
          <w:color w:val="252525"/>
        </w:rPr>
        <w:t xml:space="preserve">. kad tlo nije ni </w:t>
      </w:r>
      <w:proofErr w:type="spellStart"/>
      <w:r>
        <w:rPr>
          <w:rFonts w:ascii="Arial" w:hAnsi="Arial" w:cs="Arial"/>
          <w:color w:val="252525"/>
        </w:rPr>
        <w:t>presuho</w:t>
      </w:r>
      <w:proofErr w:type="spellEnd"/>
      <w:r>
        <w:rPr>
          <w:rFonts w:ascii="Arial" w:hAnsi="Arial" w:cs="Arial"/>
          <w:color w:val="252525"/>
        </w:rPr>
        <w:t xml:space="preserve"> ni </w:t>
      </w:r>
      <w:proofErr w:type="spellStart"/>
      <w:r>
        <w:rPr>
          <w:rFonts w:ascii="Arial" w:hAnsi="Arial" w:cs="Arial"/>
          <w:color w:val="252525"/>
        </w:rPr>
        <w:t>prevlažno</w:t>
      </w:r>
      <w:proofErr w:type="spellEnd"/>
      <w:r>
        <w:rPr>
          <w:rFonts w:ascii="Arial" w:hAnsi="Arial" w:cs="Arial"/>
          <w:color w:val="252525"/>
        </w:rPr>
        <w:t>.</w:t>
      </w:r>
    </w:p>
    <w:p w:rsidR="004F49B4" w:rsidRDefault="004F49B4" w:rsidP="00CD6A38">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Obrada tla dijeli se na:</w:t>
      </w:r>
    </w:p>
    <w:p w:rsidR="004F49B4" w:rsidRPr="0012632C" w:rsidRDefault="004F49B4" w:rsidP="00080BDE">
      <w:pPr>
        <w:pStyle w:val="StandardWeb"/>
        <w:numPr>
          <w:ilvl w:val="0"/>
          <w:numId w:val="18"/>
        </w:numPr>
        <w:shd w:val="clear" w:color="auto" w:fill="FFFFFF"/>
        <w:spacing w:before="120" w:beforeAutospacing="0" w:after="120" w:afterAutospacing="0"/>
        <w:rPr>
          <w:rFonts w:ascii="Arial" w:hAnsi="Arial" w:cs="Arial"/>
          <w:b/>
          <w:color w:val="252525"/>
          <w:sz w:val="28"/>
          <w:szCs w:val="28"/>
          <w:u w:val="single"/>
        </w:rPr>
      </w:pPr>
      <w:r w:rsidRPr="0012632C">
        <w:rPr>
          <w:rFonts w:ascii="Arial" w:hAnsi="Arial" w:cs="Arial"/>
          <w:b/>
          <w:color w:val="252525"/>
          <w:sz w:val="28"/>
          <w:szCs w:val="28"/>
          <w:u w:val="single"/>
        </w:rPr>
        <w:t>Osnovna obrada tla</w:t>
      </w:r>
    </w:p>
    <w:p w:rsidR="004F49B4" w:rsidRPr="0012632C" w:rsidRDefault="004F49B4" w:rsidP="00080BDE">
      <w:pPr>
        <w:pStyle w:val="StandardWeb"/>
        <w:numPr>
          <w:ilvl w:val="0"/>
          <w:numId w:val="18"/>
        </w:numPr>
        <w:shd w:val="clear" w:color="auto" w:fill="FFFFFF"/>
        <w:spacing w:before="120" w:beforeAutospacing="0" w:after="120" w:afterAutospacing="0"/>
        <w:rPr>
          <w:rFonts w:ascii="Arial" w:hAnsi="Arial" w:cs="Arial"/>
          <w:b/>
          <w:color w:val="252525"/>
          <w:sz w:val="28"/>
          <w:szCs w:val="28"/>
          <w:u w:val="single"/>
        </w:rPr>
      </w:pPr>
      <w:r w:rsidRPr="0012632C">
        <w:rPr>
          <w:rFonts w:ascii="Arial" w:hAnsi="Arial" w:cs="Arial"/>
          <w:b/>
          <w:color w:val="252525"/>
          <w:sz w:val="28"/>
          <w:szCs w:val="28"/>
          <w:u w:val="single"/>
        </w:rPr>
        <w:t>Dopunska obrada tla</w:t>
      </w:r>
    </w:p>
    <w:p w:rsidR="00BB0174" w:rsidRPr="0012632C" w:rsidRDefault="00BB0174" w:rsidP="00080BDE">
      <w:pPr>
        <w:pStyle w:val="StandardWeb"/>
        <w:numPr>
          <w:ilvl w:val="0"/>
          <w:numId w:val="18"/>
        </w:numPr>
        <w:shd w:val="clear" w:color="auto" w:fill="FFFFFF"/>
        <w:spacing w:before="120" w:beforeAutospacing="0" w:after="120" w:afterAutospacing="0"/>
        <w:rPr>
          <w:rFonts w:ascii="Arial" w:hAnsi="Arial" w:cs="Arial"/>
          <w:b/>
          <w:color w:val="252525"/>
        </w:rPr>
      </w:pPr>
      <w:r w:rsidRPr="0012632C">
        <w:rPr>
          <w:rFonts w:ascii="Arial" w:hAnsi="Arial" w:cs="Arial"/>
          <w:b/>
          <w:color w:val="252525"/>
          <w:sz w:val="28"/>
          <w:szCs w:val="28"/>
          <w:u w:val="single"/>
        </w:rPr>
        <w:t>Integralna ili cjelovita</w:t>
      </w:r>
    </w:p>
    <w:p w:rsidR="0012632C" w:rsidRPr="00FF21E0" w:rsidRDefault="0012632C" w:rsidP="0012632C">
      <w:pPr>
        <w:pStyle w:val="StandardWeb"/>
        <w:shd w:val="clear" w:color="auto" w:fill="FFFFFF"/>
        <w:spacing w:before="120" w:beforeAutospacing="0" w:after="120" w:afterAutospacing="0"/>
        <w:ind w:left="720"/>
        <w:rPr>
          <w:rFonts w:ascii="Arial" w:hAnsi="Arial" w:cs="Arial"/>
          <w:b/>
          <w:color w:val="252525"/>
        </w:rPr>
      </w:pPr>
    </w:p>
    <w:p w:rsidR="00DB4554" w:rsidRPr="0012632C" w:rsidRDefault="00DB4554" w:rsidP="00080BDE">
      <w:pPr>
        <w:pStyle w:val="StandardWeb"/>
        <w:numPr>
          <w:ilvl w:val="0"/>
          <w:numId w:val="22"/>
        </w:numPr>
        <w:shd w:val="clear" w:color="auto" w:fill="FFFFFF"/>
        <w:spacing w:before="120" w:beforeAutospacing="0" w:after="120" w:afterAutospacing="0"/>
        <w:rPr>
          <w:rFonts w:ascii="Arial" w:hAnsi="Arial" w:cs="Arial"/>
          <w:b/>
          <w:color w:val="252525"/>
          <w:sz w:val="28"/>
          <w:szCs w:val="28"/>
          <w:u w:val="single"/>
        </w:rPr>
      </w:pPr>
      <w:r w:rsidRPr="0012632C">
        <w:rPr>
          <w:rFonts w:ascii="Arial" w:hAnsi="Arial" w:cs="Arial"/>
          <w:b/>
          <w:color w:val="252525"/>
          <w:sz w:val="28"/>
          <w:szCs w:val="28"/>
          <w:u w:val="single"/>
        </w:rPr>
        <w:t>Osnovna obrada tla</w:t>
      </w:r>
    </w:p>
    <w:p w:rsidR="002470A7" w:rsidRPr="00DB4554" w:rsidRDefault="003C3662" w:rsidP="00080BDE">
      <w:pPr>
        <w:pStyle w:val="StandardWeb"/>
        <w:numPr>
          <w:ilvl w:val="0"/>
          <w:numId w:val="3"/>
        </w:numPr>
        <w:shd w:val="clear" w:color="auto" w:fill="FFFFFF"/>
        <w:spacing w:before="120" w:after="120"/>
        <w:rPr>
          <w:rFonts w:ascii="Arial" w:hAnsi="Arial" w:cs="Arial"/>
          <w:color w:val="252525"/>
        </w:rPr>
      </w:pPr>
      <w:r w:rsidRPr="00DB4554">
        <w:rPr>
          <w:rFonts w:ascii="Arial" w:hAnsi="Arial" w:cs="Arial"/>
          <w:color w:val="252525"/>
        </w:rPr>
        <w:t>ovom obradom zahvaćamo tlo do najveće željene dubine</w:t>
      </w:r>
      <w:r w:rsidR="00FF21E0">
        <w:rPr>
          <w:rFonts w:ascii="Arial" w:hAnsi="Arial" w:cs="Arial"/>
          <w:color w:val="252525"/>
        </w:rPr>
        <w:t>,</w:t>
      </w:r>
      <w:r w:rsidRPr="00DB4554">
        <w:rPr>
          <w:rFonts w:ascii="Arial" w:hAnsi="Arial" w:cs="Arial"/>
          <w:color w:val="252525"/>
        </w:rPr>
        <w:t xml:space="preserve"> kako bi stvorili povoljne uvjete za rast i razvoj korijena</w:t>
      </w:r>
      <w:r w:rsidR="00DB4554">
        <w:rPr>
          <w:rFonts w:ascii="Arial" w:hAnsi="Arial" w:cs="Arial"/>
          <w:color w:val="252525"/>
        </w:rPr>
        <w:t>. Dakle</w:t>
      </w:r>
      <w:r w:rsidR="00FF21E0">
        <w:rPr>
          <w:rFonts w:ascii="Arial" w:hAnsi="Arial" w:cs="Arial"/>
          <w:color w:val="252525"/>
        </w:rPr>
        <w:t>,</w:t>
      </w:r>
      <w:r w:rsidR="00DB4554">
        <w:rPr>
          <w:rFonts w:ascii="Arial" w:hAnsi="Arial" w:cs="Arial"/>
          <w:color w:val="252525"/>
        </w:rPr>
        <w:t xml:space="preserve"> zahvat je u korijenskom sloju tla.</w:t>
      </w:r>
    </w:p>
    <w:p w:rsidR="00DB4554" w:rsidRDefault="00DB4554" w:rsidP="00DB4554">
      <w:pPr>
        <w:pStyle w:val="StandardWeb"/>
        <w:shd w:val="clear" w:color="auto" w:fill="FFFFFF"/>
        <w:spacing w:before="120" w:after="120"/>
        <w:rPr>
          <w:rFonts w:ascii="Arial" w:hAnsi="Arial" w:cs="Arial"/>
          <w:color w:val="252525"/>
        </w:rPr>
      </w:pPr>
      <w:r>
        <w:rPr>
          <w:rFonts w:ascii="Arial" w:hAnsi="Arial" w:cs="Arial"/>
          <w:color w:val="252525"/>
        </w:rPr>
        <w:t xml:space="preserve">Zahvati osnovne obrade tla su: </w:t>
      </w:r>
    </w:p>
    <w:p w:rsidR="002470A7" w:rsidRPr="00DB4554" w:rsidRDefault="00DB4554" w:rsidP="00080BDE">
      <w:pPr>
        <w:pStyle w:val="StandardWeb"/>
        <w:numPr>
          <w:ilvl w:val="0"/>
          <w:numId w:val="4"/>
        </w:numPr>
        <w:shd w:val="clear" w:color="auto" w:fill="FFFFFF"/>
        <w:spacing w:before="120" w:after="120"/>
        <w:rPr>
          <w:rFonts w:ascii="Arial" w:hAnsi="Arial" w:cs="Arial"/>
          <w:color w:val="252525"/>
        </w:rPr>
      </w:pPr>
      <w:r>
        <w:rPr>
          <w:rFonts w:ascii="Arial" w:hAnsi="Arial" w:cs="Arial"/>
          <w:b/>
          <w:bCs/>
          <w:color w:val="252525"/>
        </w:rPr>
        <w:t xml:space="preserve"> </w:t>
      </w:r>
      <w:r w:rsidR="003C3662" w:rsidRPr="00DB4554">
        <w:rPr>
          <w:rFonts w:ascii="Arial" w:hAnsi="Arial" w:cs="Arial"/>
          <w:b/>
          <w:bCs/>
          <w:color w:val="252525"/>
        </w:rPr>
        <w:t>oranje</w:t>
      </w:r>
    </w:p>
    <w:p w:rsidR="00DB4554" w:rsidRPr="00DB4554" w:rsidRDefault="00DB4554" w:rsidP="00080BDE">
      <w:pPr>
        <w:pStyle w:val="StandardWeb"/>
        <w:numPr>
          <w:ilvl w:val="0"/>
          <w:numId w:val="4"/>
        </w:numPr>
        <w:shd w:val="clear" w:color="auto" w:fill="FFFFFF"/>
        <w:spacing w:before="120" w:after="120"/>
        <w:rPr>
          <w:rFonts w:ascii="Arial" w:hAnsi="Arial" w:cs="Arial"/>
          <w:color w:val="252525"/>
        </w:rPr>
      </w:pPr>
      <w:r>
        <w:rPr>
          <w:rFonts w:ascii="Arial" w:hAnsi="Arial" w:cs="Arial"/>
          <w:b/>
          <w:bCs/>
          <w:color w:val="252525"/>
        </w:rPr>
        <w:t xml:space="preserve"> </w:t>
      </w:r>
      <w:proofErr w:type="spellStart"/>
      <w:r w:rsidRPr="00DB4554">
        <w:rPr>
          <w:rFonts w:ascii="Arial" w:hAnsi="Arial" w:cs="Arial"/>
          <w:b/>
          <w:bCs/>
          <w:color w:val="252525"/>
        </w:rPr>
        <w:t>rigolanje</w:t>
      </w:r>
      <w:proofErr w:type="spellEnd"/>
      <w:r w:rsidRPr="00DB4554">
        <w:rPr>
          <w:rFonts w:ascii="Arial" w:hAnsi="Arial" w:cs="Arial"/>
          <w:b/>
          <w:bCs/>
          <w:color w:val="252525"/>
        </w:rPr>
        <w:t xml:space="preserve"> </w:t>
      </w:r>
    </w:p>
    <w:p w:rsidR="00DB4554" w:rsidRPr="00DB4554" w:rsidRDefault="00DB4554" w:rsidP="00080BDE">
      <w:pPr>
        <w:pStyle w:val="StandardWeb"/>
        <w:numPr>
          <w:ilvl w:val="0"/>
          <w:numId w:val="4"/>
        </w:numPr>
        <w:shd w:val="clear" w:color="auto" w:fill="FFFFFF"/>
        <w:spacing w:before="120" w:after="120"/>
        <w:rPr>
          <w:rFonts w:ascii="Arial" w:hAnsi="Arial" w:cs="Arial"/>
          <w:color w:val="252525"/>
        </w:rPr>
      </w:pPr>
      <w:r w:rsidRPr="00DB4554">
        <w:rPr>
          <w:rFonts w:ascii="Arial" w:hAnsi="Arial" w:cs="Arial"/>
          <w:b/>
          <w:bCs/>
          <w:color w:val="252525"/>
        </w:rPr>
        <w:t>dubinsko rahljenje</w:t>
      </w: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Pr="006B4DD8" w:rsidRDefault="00DB4554" w:rsidP="00080BDE">
      <w:pPr>
        <w:pStyle w:val="StandardWeb"/>
        <w:numPr>
          <w:ilvl w:val="0"/>
          <w:numId w:val="5"/>
        </w:numPr>
        <w:shd w:val="clear" w:color="auto" w:fill="FFFFFF"/>
        <w:spacing w:before="120" w:beforeAutospacing="0" w:after="120" w:afterAutospacing="0"/>
        <w:rPr>
          <w:rFonts w:ascii="Arial" w:hAnsi="Arial" w:cs="Arial"/>
          <w:color w:val="252525"/>
          <w:sz w:val="28"/>
          <w:szCs w:val="28"/>
          <w:u w:val="single"/>
        </w:rPr>
      </w:pPr>
      <w:r w:rsidRPr="006B4DD8">
        <w:rPr>
          <w:rFonts w:ascii="Arial" w:hAnsi="Arial" w:cs="Arial"/>
          <w:color w:val="252525"/>
          <w:sz w:val="28"/>
          <w:szCs w:val="28"/>
          <w:u w:val="single"/>
        </w:rPr>
        <w:t>Oranje</w:t>
      </w:r>
    </w:p>
    <w:p w:rsidR="00DB4554" w:rsidRDefault="004F49B4" w:rsidP="00080BDE">
      <w:pPr>
        <w:pStyle w:val="StandardWeb"/>
        <w:numPr>
          <w:ilvl w:val="0"/>
          <w:numId w:val="3"/>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Zahvat u tlo kojime se gornji </w:t>
      </w:r>
      <w:proofErr w:type="spellStart"/>
      <w:r>
        <w:rPr>
          <w:rFonts w:ascii="Arial" w:hAnsi="Arial" w:cs="Arial"/>
          <w:color w:val="252525"/>
        </w:rPr>
        <w:t>zamuljeni</w:t>
      </w:r>
      <w:proofErr w:type="spellEnd"/>
      <w:r>
        <w:rPr>
          <w:rFonts w:ascii="Arial" w:hAnsi="Arial" w:cs="Arial"/>
          <w:color w:val="252525"/>
        </w:rPr>
        <w:t xml:space="preserve"> i zakorovljeni sloj baca na dno brazde, a donji, </w:t>
      </w:r>
      <w:proofErr w:type="spellStart"/>
      <w:r>
        <w:rPr>
          <w:rFonts w:ascii="Arial" w:hAnsi="Arial" w:cs="Arial"/>
          <w:color w:val="252525"/>
        </w:rPr>
        <w:t>strukturniji</w:t>
      </w:r>
      <w:proofErr w:type="spellEnd"/>
      <w:r>
        <w:rPr>
          <w:rFonts w:ascii="Arial" w:hAnsi="Arial" w:cs="Arial"/>
          <w:color w:val="252525"/>
        </w:rPr>
        <w:t>, izbacuje na površinu, a pri tome se tlo okreće, mrvi i rahli.</w:t>
      </w:r>
    </w:p>
    <w:p w:rsidR="004F49B4" w:rsidRDefault="004F49B4" w:rsidP="004F49B4">
      <w:pPr>
        <w:pStyle w:val="StandardWeb"/>
        <w:shd w:val="clear" w:color="auto" w:fill="FFFFFF"/>
        <w:spacing w:before="120" w:beforeAutospacing="0" w:after="120" w:afterAutospacing="0"/>
        <w:ind w:left="720"/>
        <w:rPr>
          <w:rFonts w:ascii="Arial" w:hAnsi="Arial" w:cs="Arial"/>
          <w:color w:val="252525"/>
        </w:rPr>
      </w:pPr>
      <w:r>
        <w:rPr>
          <w:rFonts w:ascii="Arial" w:hAnsi="Arial" w:cs="Arial"/>
          <w:color w:val="252525"/>
        </w:rPr>
        <w:t>Zadatak oranja:</w:t>
      </w:r>
    </w:p>
    <w:p w:rsidR="004F49B4" w:rsidRDefault="004F49B4" w:rsidP="00080BDE">
      <w:pPr>
        <w:pStyle w:val="StandardWeb"/>
        <w:numPr>
          <w:ilvl w:val="0"/>
          <w:numId w:val="19"/>
        </w:numPr>
        <w:shd w:val="clear" w:color="auto" w:fill="FFFFFF"/>
        <w:spacing w:before="120" w:beforeAutospacing="0" w:after="120" w:afterAutospacing="0"/>
        <w:rPr>
          <w:rFonts w:ascii="Arial" w:hAnsi="Arial" w:cs="Arial"/>
          <w:color w:val="252525"/>
        </w:rPr>
      </w:pPr>
      <w:r>
        <w:rPr>
          <w:rFonts w:ascii="Arial" w:hAnsi="Arial" w:cs="Arial"/>
          <w:color w:val="252525"/>
        </w:rPr>
        <w:t>Povećati volumen tlu;</w:t>
      </w:r>
    </w:p>
    <w:p w:rsidR="004F49B4" w:rsidRDefault="004F49B4" w:rsidP="00080BDE">
      <w:pPr>
        <w:pStyle w:val="StandardWeb"/>
        <w:numPr>
          <w:ilvl w:val="0"/>
          <w:numId w:val="19"/>
        </w:numPr>
        <w:shd w:val="clear" w:color="auto" w:fill="FFFFFF"/>
        <w:spacing w:before="120" w:beforeAutospacing="0" w:after="120" w:afterAutospacing="0"/>
        <w:rPr>
          <w:rFonts w:ascii="Arial" w:hAnsi="Arial" w:cs="Arial"/>
          <w:color w:val="252525"/>
        </w:rPr>
      </w:pPr>
      <w:r>
        <w:rPr>
          <w:rFonts w:ascii="Arial" w:hAnsi="Arial" w:cs="Arial"/>
          <w:color w:val="252525"/>
        </w:rPr>
        <w:t>U tlo unijeti zrak;</w:t>
      </w:r>
    </w:p>
    <w:p w:rsidR="004F49B4" w:rsidRDefault="004F49B4" w:rsidP="00080BDE">
      <w:pPr>
        <w:pStyle w:val="StandardWeb"/>
        <w:numPr>
          <w:ilvl w:val="0"/>
          <w:numId w:val="19"/>
        </w:numPr>
        <w:shd w:val="clear" w:color="auto" w:fill="FFFFFF"/>
        <w:spacing w:before="120" w:beforeAutospacing="0" w:after="120" w:afterAutospacing="0"/>
        <w:rPr>
          <w:rFonts w:ascii="Arial" w:hAnsi="Arial" w:cs="Arial"/>
          <w:color w:val="252525"/>
        </w:rPr>
      </w:pPr>
      <w:r>
        <w:rPr>
          <w:rFonts w:ascii="Arial" w:hAnsi="Arial" w:cs="Arial"/>
          <w:color w:val="252525"/>
        </w:rPr>
        <w:t>Unijeti u tlo biljne ostatke;</w:t>
      </w:r>
    </w:p>
    <w:p w:rsidR="004F49B4" w:rsidRDefault="004F49B4" w:rsidP="00080BDE">
      <w:pPr>
        <w:pStyle w:val="StandardWeb"/>
        <w:numPr>
          <w:ilvl w:val="0"/>
          <w:numId w:val="19"/>
        </w:numPr>
        <w:shd w:val="clear" w:color="auto" w:fill="FFFFFF"/>
        <w:spacing w:before="120" w:beforeAutospacing="0" w:after="120" w:afterAutospacing="0"/>
        <w:rPr>
          <w:rFonts w:ascii="Arial" w:hAnsi="Arial" w:cs="Arial"/>
          <w:color w:val="252525"/>
        </w:rPr>
      </w:pPr>
      <w:r>
        <w:rPr>
          <w:rFonts w:ascii="Arial" w:hAnsi="Arial" w:cs="Arial"/>
          <w:color w:val="252525"/>
        </w:rPr>
        <w:t>Unijeti organska i mineralna gnojiva;</w:t>
      </w:r>
    </w:p>
    <w:p w:rsidR="004F49B4" w:rsidRDefault="004F49B4" w:rsidP="00080BDE">
      <w:pPr>
        <w:pStyle w:val="StandardWeb"/>
        <w:numPr>
          <w:ilvl w:val="0"/>
          <w:numId w:val="19"/>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Akumulirati oborine tijekom kišnog perioda i </w:t>
      </w:r>
      <w:proofErr w:type="spellStart"/>
      <w:r>
        <w:rPr>
          <w:rFonts w:ascii="Arial" w:hAnsi="Arial" w:cs="Arial"/>
          <w:color w:val="252525"/>
        </w:rPr>
        <w:t>dr</w:t>
      </w:r>
      <w:proofErr w:type="spellEnd"/>
      <w:r>
        <w:rPr>
          <w:rFonts w:ascii="Arial" w:hAnsi="Arial" w:cs="Arial"/>
          <w:color w:val="252525"/>
        </w:rPr>
        <w:t>.</w:t>
      </w:r>
    </w:p>
    <w:p w:rsidR="004F49B4" w:rsidRDefault="003C3662" w:rsidP="004F49B4">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 xml:space="preserve">Oranje se obavlja plugom, koji može biti lemešni, </w:t>
      </w:r>
      <w:proofErr w:type="spellStart"/>
      <w:r>
        <w:rPr>
          <w:rFonts w:ascii="Arial" w:hAnsi="Arial" w:cs="Arial"/>
          <w:color w:val="252525"/>
        </w:rPr>
        <w:t>diskosni</w:t>
      </w:r>
      <w:proofErr w:type="spellEnd"/>
      <w:r>
        <w:rPr>
          <w:rFonts w:ascii="Arial" w:hAnsi="Arial" w:cs="Arial"/>
          <w:color w:val="252525"/>
        </w:rPr>
        <w:t xml:space="preserve"> i tanjurasti. Lemešni plug je najzastupljeniji i tema je izučavanja predmeta poljoprivredna mehanizacija.</w:t>
      </w:r>
    </w:p>
    <w:p w:rsidR="00F5747F" w:rsidRDefault="00F5747F" w:rsidP="004F49B4">
      <w:pPr>
        <w:pStyle w:val="StandardWeb"/>
        <w:shd w:val="clear" w:color="auto" w:fill="FFFFFF"/>
        <w:spacing w:before="120" w:beforeAutospacing="0" w:after="120" w:afterAutospacing="0"/>
        <w:rPr>
          <w:rFonts w:ascii="Arial" w:hAnsi="Arial" w:cs="Arial"/>
          <w:color w:val="252525"/>
        </w:rPr>
      </w:pPr>
    </w:p>
    <w:p w:rsidR="00F5747F" w:rsidRDefault="00F5747F" w:rsidP="004F49B4">
      <w:pPr>
        <w:pStyle w:val="StandardWeb"/>
        <w:shd w:val="clear" w:color="auto" w:fill="FFFFFF"/>
        <w:spacing w:before="120" w:beforeAutospacing="0" w:after="120" w:afterAutospacing="0"/>
        <w:rPr>
          <w:rFonts w:ascii="Arial" w:hAnsi="Arial" w:cs="Arial"/>
          <w:color w:val="252525"/>
        </w:rPr>
      </w:pPr>
    </w:p>
    <w:p w:rsidR="003C3662" w:rsidRDefault="003C3662" w:rsidP="004F49B4">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lastRenderedPageBreak/>
        <w:t>Oranje kao zahvat osnovne obrade tla određen je s nekoliko važnih parametara:</w:t>
      </w:r>
    </w:p>
    <w:p w:rsidR="00DB4554" w:rsidRDefault="003C3662" w:rsidP="00080BDE">
      <w:pPr>
        <w:pStyle w:val="StandardWeb"/>
        <w:numPr>
          <w:ilvl w:val="0"/>
          <w:numId w:val="20"/>
        </w:numPr>
        <w:shd w:val="clear" w:color="auto" w:fill="FFFFFF"/>
        <w:spacing w:before="120" w:beforeAutospacing="0" w:after="120" w:afterAutospacing="0"/>
        <w:rPr>
          <w:rFonts w:ascii="Arial" w:hAnsi="Arial" w:cs="Arial"/>
          <w:color w:val="252525"/>
        </w:rPr>
      </w:pPr>
      <w:r>
        <w:rPr>
          <w:rFonts w:ascii="Arial" w:hAnsi="Arial" w:cs="Arial"/>
          <w:color w:val="252525"/>
        </w:rPr>
        <w:t>Dubina oranja</w:t>
      </w:r>
    </w:p>
    <w:p w:rsidR="00BB0174" w:rsidRDefault="00BB0174" w:rsidP="00BB0174">
      <w:pPr>
        <w:pStyle w:val="StandardWeb"/>
        <w:shd w:val="clear" w:color="auto" w:fill="FFFFFF"/>
        <w:spacing w:before="120" w:after="120"/>
        <w:ind w:left="720"/>
        <w:rPr>
          <w:rFonts w:ascii="Arial" w:hAnsi="Arial" w:cs="Arial"/>
          <w:b/>
          <w:bCs/>
          <w:color w:val="252525"/>
        </w:rPr>
      </w:pPr>
    </w:p>
    <w:p w:rsidR="00CA7450" w:rsidRPr="00BB0174" w:rsidRDefault="00D80F16" w:rsidP="00BB0174">
      <w:pPr>
        <w:pStyle w:val="StandardWeb"/>
        <w:shd w:val="clear" w:color="auto" w:fill="FFFFFF"/>
        <w:spacing w:before="120" w:after="120"/>
        <w:ind w:left="720"/>
        <w:rPr>
          <w:rFonts w:ascii="Arial" w:hAnsi="Arial" w:cs="Arial"/>
          <w:color w:val="252525"/>
        </w:rPr>
      </w:pPr>
      <w:r w:rsidRPr="00BB0174">
        <w:rPr>
          <w:rFonts w:ascii="Arial" w:hAnsi="Arial" w:cs="Arial"/>
          <w:b/>
          <w:bCs/>
          <w:color w:val="252525"/>
        </w:rPr>
        <w:t>Podjela oranja po dubini</w:t>
      </w:r>
      <w:r w:rsidR="00BB0174">
        <w:rPr>
          <w:rFonts w:ascii="Arial" w:hAnsi="Arial" w:cs="Arial"/>
          <w:color w:val="252525"/>
        </w:rPr>
        <w:t>:</w:t>
      </w:r>
    </w:p>
    <w:p w:rsidR="00BB0174" w:rsidRPr="00BB0174" w:rsidRDefault="00BB0174" w:rsidP="00BB0174">
      <w:pPr>
        <w:pStyle w:val="StandardWeb"/>
        <w:shd w:val="clear" w:color="auto" w:fill="FFFFFF"/>
        <w:spacing w:before="120" w:after="120"/>
        <w:ind w:left="720"/>
        <w:rPr>
          <w:rFonts w:ascii="Arial" w:hAnsi="Arial" w:cs="Arial"/>
          <w:color w:val="252525"/>
        </w:rPr>
      </w:pPr>
      <w:r w:rsidRPr="00BB0174">
        <w:rPr>
          <w:rFonts w:ascii="Arial" w:hAnsi="Arial" w:cs="Arial"/>
          <w:color w:val="252525"/>
        </w:rPr>
        <w:t>1.</w:t>
      </w:r>
      <w:r>
        <w:rPr>
          <w:rFonts w:ascii="Arial" w:hAnsi="Arial" w:cs="Arial"/>
          <w:color w:val="252525"/>
        </w:rPr>
        <w:t xml:space="preserve"> </w:t>
      </w:r>
      <w:r w:rsidRPr="00BB0174">
        <w:rPr>
          <w:rFonts w:ascii="Arial" w:hAnsi="Arial" w:cs="Arial"/>
          <w:b/>
          <w:bCs/>
          <w:color w:val="252525"/>
        </w:rPr>
        <w:t>vrlo plitko oranje</w:t>
      </w:r>
      <w:r w:rsidRPr="00BB0174">
        <w:rPr>
          <w:rFonts w:ascii="Arial" w:hAnsi="Arial" w:cs="Arial"/>
          <w:color w:val="252525"/>
        </w:rPr>
        <w:t xml:space="preserve"> </w:t>
      </w:r>
    </w:p>
    <w:p w:rsidR="00BB0174" w:rsidRPr="00BB0174" w:rsidRDefault="00BB0174" w:rsidP="00BB0174">
      <w:pPr>
        <w:pStyle w:val="StandardWeb"/>
        <w:shd w:val="clear" w:color="auto" w:fill="FFFFFF"/>
        <w:spacing w:before="120" w:after="120"/>
        <w:ind w:left="720"/>
        <w:rPr>
          <w:rFonts w:ascii="Arial" w:hAnsi="Arial" w:cs="Arial"/>
          <w:color w:val="252525"/>
        </w:rPr>
      </w:pPr>
      <w:r w:rsidRPr="00BB0174">
        <w:rPr>
          <w:rFonts w:ascii="Arial" w:hAnsi="Arial" w:cs="Arial"/>
          <w:color w:val="252525"/>
        </w:rPr>
        <w:t xml:space="preserve">   -</w:t>
      </w:r>
      <w:r>
        <w:rPr>
          <w:rFonts w:ascii="Arial" w:hAnsi="Arial" w:cs="Arial"/>
          <w:color w:val="252525"/>
        </w:rPr>
        <w:t xml:space="preserve"> </w:t>
      </w:r>
      <w:r w:rsidRPr="00BB0174">
        <w:rPr>
          <w:rFonts w:ascii="Arial" w:hAnsi="Arial" w:cs="Arial"/>
          <w:color w:val="252525"/>
        </w:rPr>
        <w:t xml:space="preserve">do 10 cm dubine. Najviše se primjenjuje ljeti nakon žetve strnih žitarica. Naziva se i prašenje </w:t>
      </w:r>
      <w:proofErr w:type="spellStart"/>
      <w:r w:rsidRPr="00BB0174">
        <w:rPr>
          <w:rFonts w:ascii="Arial" w:hAnsi="Arial" w:cs="Arial"/>
          <w:color w:val="252525"/>
        </w:rPr>
        <w:t>strništa.Ovim</w:t>
      </w:r>
      <w:proofErr w:type="spellEnd"/>
      <w:r w:rsidRPr="00BB0174">
        <w:rPr>
          <w:rFonts w:ascii="Arial" w:hAnsi="Arial" w:cs="Arial"/>
          <w:color w:val="252525"/>
        </w:rPr>
        <w:t xml:space="preserve"> oranjem u tlo unosimo biljne ostatke, omogućavamo prodiranje ljetnih oborina u tlo, čuvamo vlagu tla</w:t>
      </w:r>
    </w:p>
    <w:p w:rsidR="00BB0174" w:rsidRPr="00BB0174" w:rsidRDefault="00BB0174" w:rsidP="00BB0174">
      <w:pPr>
        <w:pStyle w:val="StandardWeb"/>
        <w:shd w:val="clear" w:color="auto" w:fill="FFFFFF"/>
        <w:spacing w:before="120" w:after="120"/>
        <w:ind w:left="720"/>
        <w:rPr>
          <w:rFonts w:ascii="Arial" w:hAnsi="Arial" w:cs="Arial"/>
          <w:color w:val="252525"/>
        </w:rPr>
      </w:pPr>
      <w:r w:rsidRPr="00BB0174">
        <w:rPr>
          <w:rFonts w:ascii="Arial" w:hAnsi="Arial" w:cs="Arial"/>
          <w:color w:val="252525"/>
        </w:rPr>
        <w:t>2.</w:t>
      </w:r>
      <w:r>
        <w:rPr>
          <w:rFonts w:ascii="Arial" w:hAnsi="Arial" w:cs="Arial"/>
          <w:color w:val="252525"/>
        </w:rPr>
        <w:t xml:space="preserve"> </w:t>
      </w:r>
      <w:r w:rsidRPr="00BB0174">
        <w:rPr>
          <w:rFonts w:ascii="Arial" w:hAnsi="Arial" w:cs="Arial"/>
          <w:b/>
          <w:bCs/>
          <w:color w:val="252525"/>
        </w:rPr>
        <w:t>plitko oranje</w:t>
      </w:r>
    </w:p>
    <w:p w:rsidR="00BB0174" w:rsidRPr="00BB0174" w:rsidRDefault="00BB0174" w:rsidP="00BB0174">
      <w:pPr>
        <w:pStyle w:val="StandardWeb"/>
        <w:shd w:val="clear" w:color="auto" w:fill="FFFFFF"/>
        <w:spacing w:before="120" w:after="120"/>
        <w:ind w:left="720"/>
        <w:rPr>
          <w:rFonts w:ascii="Arial" w:hAnsi="Arial" w:cs="Arial"/>
          <w:color w:val="252525"/>
        </w:rPr>
      </w:pPr>
      <w:r w:rsidRPr="00BB0174">
        <w:rPr>
          <w:rFonts w:ascii="Arial" w:hAnsi="Arial" w:cs="Arial"/>
          <w:color w:val="252525"/>
        </w:rPr>
        <w:t xml:space="preserve">   -</w:t>
      </w:r>
      <w:r>
        <w:rPr>
          <w:rFonts w:ascii="Arial" w:hAnsi="Arial" w:cs="Arial"/>
          <w:color w:val="252525"/>
        </w:rPr>
        <w:t xml:space="preserve"> </w:t>
      </w:r>
      <w:r w:rsidRPr="00BB0174">
        <w:rPr>
          <w:rFonts w:ascii="Arial" w:hAnsi="Arial" w:cs="Arial"/>
          <w:color w:val="252525"/>
        </w:rPr>
        <w:t xml:space="preserve">do 20 cm, primjenjuje se za unošenje u tlo organskih gnojiva ( </w:t>
      </w:r>
      <w:proofErr w:type="spellStart"/>
      <w:r w:rsidRPr="00BB0174">
        <w:rPr>
          <w:rFonts w:ascii="Arial" w:hAnsi="Arial" w:cs="Arial"/>
          <w:color w:val="252525"/>
        </w:rPr>
        <w:t>stajnjak</w:t>
      </w:r>
      <w:proofErr w:type="spellEnd"/>
      <w:r w:rsidRPr="00BB0174">
        <w:rPr>
          <w:rFonts w:ascii="Arial" w:hAnsi="Arial" w:cs="Arial"/>
          <w:color w:val="252525"/>
        </w:rPr>
        <w:t xml:space="preserve"> ), nadzemnih žetvenih ostataka, izniklih korova i zelene gnojidbe. Izvodimo ga tokom kolovoza</w:t>
      </w:r>
    </w:p>
    <w:p w:rsidR="00BB0174" w:rsidRPr="00BB0174" w:rsidRDefault="00BB0174" w:rsidP="00BB0174">
      <w:pPr>
        <w:pStyle w:val="StandardWeb"/>
        <w:shd w:val="clear" w:color="auto" w:fill="FFFFFF"/>
        <w:spacing w:before="120" w:after="120"/>
        <w:ind w:left="720"/>
        <w:rPr>
          <w:rFonts w:ascii="Arial" w:hAnsi="Arial" w:cs="Arial"/>
          <w:color w:val="252525"/>
        </w:rPr>
      </w:pPr>
      <w:r w:rsidRPr="00BB0174">
        <w:rPr>
          <w:rFonts w:ascii="Arial" w:hAnsi="Arial" w:cs="Arial"/>
          <w:color w:val="252525"/>
        </w:rPr>
        <w:t>3.</w:t>
      </w:r>
      <w:r>
        <w:rPr>
          <w:rFonts w:ascii="Arial" w:hAnsi="Arial" w:cs="Arial"/>
          <w:color w:val="252525"/>
        </w:rPr>
        <w:t xml:space="preserve"> </w:t>
      </w:r>
      <w:r w:rsidRPr="00BB0174">
        <w:rPr>
          <w:rFonts w:ascii="Arial" w:hAnsi="Arial" w:cs="Arial"/>
          <w:b/>
          <w:bCs/>
          <w:color w:val="252525"/>
        </w:rPr>
        <w:t>srednje duboko oranje</w:t>
      </w:r>
    </w:p>
    <w:p w:rsidR="00BB0174" w:rsidRDefault="00BB0174" w:rsidP="00BB0174">
      <w:pPr>
        <w:pStyle w:val="StandardWeb"/>
        <w:shd w:val="clear" w:color="auto" w:fill="FFFFFF"/>
        <w:spacing w:before="120" w:after="120"/>
        <w:ind w:left="720"/>
        <w:rPr>
          <w:rFonts w:ascii="Arial" w:hAnsi="Arial" w:cs="Arial"/>
          <w:color w:val="252525"/>
        </w:rPr>
      </w:pPr>
      <w:r w:rsidRPr="00BB0174">
        <w:rPr>
          <w:rFonts w:ascii="Arial" w:hAnsi="Arial" w:cs="Arial"/>
          <w:color w:val="252525"/>
        </w:rPr>
        <w:t xml:space="preserve">   -</w:t>
      </w:r>
      <w:r>
        <w:rPr>
          <w:rFonts w:ascii="Arial" w:hAnsi="Arial" w:cs="Arial"/>
          <w:color w:val="252525"/>
        </w:rPr>
        <w:t xml:space="preserve"> </w:t>
      </w:r>
      <w:r w:rsidRPr="00BB0174">
        <w:rPr>
          <w:rFonts w:ascii="Arial" w:hAnsi="Arial" w:cs="Arial"/>
          <w:color w:val="252525"/>
        </w:rPr>
        <w:t>do 40 cm,  stvara se najpovoljniji sloj tla za sjetvu ili sadnju kao i za gnojidbu organskim i mineralnim gnojivima. Stvaramo povoljne uvjete za razvoj korijena</w:t>
      </w:r>
    </w:p>
    <w:p w:rsidR="00BB0174" w:rsidRPr="00BB0174" w:rsidRDefault="00BB0174" w:rsidP="00BB0174">
      <w:pPr>
        <w:pStyle w:val="StandardWeb"/>
        <w:shd w:val="clear" w:color="auto" w:fill="FFFFFF"/>
        <w:spacing w:before="120" w:after="120"/>
        <w:ind w:left="720"/>
        <w:rPr>
          <w:rFonts w:ascii="Arial" w:hAnsi="Arial" w:cs="Arial"/>
          <w:color w:val="252525"/>
        </w:rPr>
      </w:pPr>
      <w:r w:rsidRPr="00BB0174">
        <w:rPr>
          <w:rFonts w:ascii="Arial" w:hAnsi="Arial" w:cs="Arial"/>
          <w:color w:val="252525"/>
        </w:rPr>
        <w:t>4.</w:t>
      </w:r>
      <w:r>
        <w:rPr>
          <w:rFonts w:ascii="Arial" w:hAnsi="Arial" w:cs="Arial"/>
          <w:color w:val="252525"/>
        </w:rPr>
        <w:t xml:space="preserve"> </w:t>
      </w:r>
      <w:r w:rsidRPr="00BB0174">
        <w:rPr>
          <w:rFonts w:ascii="Arial" w:hAnsi="Arial" w:cs="Arial"/>
          <w:b/>
          <w:bCs/>
          <w:color w:val="252525"/>
        </w:rPr>
        <w:t>duboko oranje</w:t>
      </w:r>
      <w:r w:rsidRPr="00BB0174">
        <w:rPr>
          <w:rFonts w:ascii="Arial" w:hAnsi="Arial" w:cs="Arial"/>
          <w:color w:val="252525"/>
        </w:rPr>
        <w:t xml:space="preserve"> </w:t>
      </w:r>
    </w:p>
    <w:p w:rsidR="00BB0174" w:rsidRPr="00BB0174" w:rsidRDefault="00BB0174" w:rsidP="00BB0174">
      <w:pPr>
        <w:pStyle w:val="StandardWeb"/>
        <w:shd w:val="clear" w:color="auto" w:fill="FFFFFF"/>
        <w:spacing w:before="120" w:after="120"/>
        <w:ind w:left="720"/>
        <w:rPr>
          <w:rFonts w:ascii="Arial" w:hAnsi="Arial" w:cs="Arial"/>
          <w:color w:val="252525"/>
        </w:rPr>
      </w:pPr>
      <w:r w:rsidRPr="00BB0174">
        <w:rPr>
          <w:rFonts w:ascii="Arial" w:hAnsi="Arial" w:cs="Arial"/>
          <w:color w:val="252525"/>
        </w:rPr>
        <w:t xml:space="preserve">    -</w:t>
      </w:r>
      <w:r>
        <w:rPr>
          <w:rFonts w:ascii="Arial" w:hAnsi="Arial" w:cs="Arial"/>
          <w:color w:val="252525"/>
        </w:rPr>
        <w:t xml:space="preserve"> </w:t>
      </w:r>
      <w:r w:rsidRPr="00BB0174">
        <w:rPr>
          <w:rFonts w:ascii="Arial" w:hAnsi="Arial" w:cs="Arial"/>
          <w:color w:val="252525"/>
        </w:rPr>
        <w:t xml:space="preserve">do 100 cm, izvodi se za višegodišnje kulture dubokog korijena, </w:t>
      </w:r>
      <w:proofErr w:type="spellStart"/>
      <w:r w:rsidRPr="00BB0174">
        <w:rPr>
          <w:rFonts w:ascii="Arial" w:hAnsi="Arial" w:cs="Arial"/>
          <w:color w:val="252525"/>
        </w:rPr>
        <w:t>npr</w:t>
      </w:r>
      <w:proofErr w:type="spellEnd"/>
      <w:r w:rsidRPr="00BB0174">
        <w:rPr>
          <w:rFonts w:ascii="Arial" w:hAnsi="Arial" w:cs="Arial"/>
          <w:color w:val="252525"/>
        </w:rPr>
        <w:t>. za podizanje voćnjaka</w:t>
      </w:r>
    </w:p>
    <w:p w:rsidR="00BB0174" w:rsidRPr="00BB0174" w:rsidRDefault="00BB0174" w:rsidP="00BB0174">
      <w:pPr>
        <w:pStyle w:val="StandardWeb"/>
        <w:shd w:val="clear" w:color="auto" w:fill="FFFFFF"/>
        <w:spacing w:before="120" w:after="120"/>
        <w:ind w:left="720"/>
        <w:rPr>
          <w:rFonts w:ascii="Arial" w:hAnsi="Arial" w:cs="Arial"/>
          <w:color w:val="252525"/>
        </w:rPr>
      </w:pPr>
      <w:r w:rsidRPr="00BB0174">
        <w:rPr>
          <w:rFonts w:ascii="Arial" w:hAnsi="Arial" w:cs="Arial"/>
          <w:color w:val="252525"/>
        </w:rPr>
        <w:t>5</w:t>
      </w:r>
      <w:r>
        <w:rPr>
          <w:rFonts w:ascii="Arial" w:hAnsi="Arial" w:cs="Arial"/>
          <w:color w:val="252525"/>
        </w:rPr>
        <w:t xml:space="preserve"> </w:t>
      </w:r>
      <w:proofErr w:type="spellStart"/>
      <w:r w:rsidRPr="00BB0174">
        <w:rPr>
          <w:rFonts w:ascii="Arial" w:hAnsi="Arial" w:cs="Arial"/>
          <w:color w:val="252525"/>
        </w:rPr>
        <w:t>.</w:t>
      </w:r>
      <w:r w:rsidRPr="00BB0174">
        <w:rPr>
          <w:rFonts w:ascii="Arial" w:hAnsi="Arial" w:cs="Arial"/>
          <w:b/>
          <w:bCs/>
          <w:color w:val="252525"/>
        </w:rPr>
        <w:t>vrlo</w:t>
      </w:r>
      <w:proofErr w:type="spellEnd"/>
      <w:r w:rsidRPr="00BB0174">
        <w:rPr>
          <w:rFonts w:ascii="Arial" w:hAnsi="Arial" w:cs="Arial"/>
          <w:b/>
          <w:bCs/>
          <w:color w:val="252525"/>
        </w:rPr>
        <w:t xml:space="preserve"> duboko oranje</w:t>
      </w:r>
      <w:r w:rsidRPr="00BB0174">
        <w:rPr>
          <w:rFonts w:ascii="Arial" w:hAnsi="Arial" w:cs="Arial"/>
          <w:color w:val="252525"/>
        </w:rPr>
        <w:t xml:space="preserve"> </w:t>
      </w:r>
    </w:p>
    <w:p w:rsidR="00BB0174" w:rsidRDefault="00BB0174" w:rsidP="00BB0174">
      <w:pPr>
        <w:pStyle w:val="StandardWeb"/>
        <w:shd w:val="clear" w:color="auto" w:fill="FFFFFF"/>
        <w:spacing w:before="120" w:after="120"/>
        <w:ind w:left="720"/>
        <w:rPr>
          <w:rFonts w:ascii="Arial" w:hAnsi="Arial" w:cs="Arial"/>
          <w:color w:val="252525"/>
        </w:rPr>
      </w:pPr>
      <w:r w:rsidRPr="00BB0174">
        <w:rPr>
          <w:rFonts w:ascii="Arial" w:hAnsi="Arial" w:cs="Arial"/>
          <w:color w:val="252525"/>
        </w:rPr>
        <w:t xml:space="preserve">   - preko 100 cm, namjena je tog oranja popravak, melioracija tla i </w:t>
      </w:r>
      <w:proofErr w:type="spellStart"/>
      <w:r w:rsidRPr="00BB0174">
        <w:rPr>
          <w:rFonts w:ascii="Arial" w:hAnsi="Arial" w:cs="Arial"/>
          <w:color w:val="252525"/>
        </w:rPr>
        <w:t>meliorativna</w:t>
      </w:r>
      <w:proofErr w:type="spellEnd"/>
      <w:r w:rsidRPr="00BB0174">
        <w:rPr>
          <w:rFonts w:ascii="Arial" w:hAnsi="Arial" w:cs="Arial"/>
          <w:color w:val="252525"/>
        </w:rPr>
        <w:t xml:space="preserve"> gnojidba. Izvodi se jednom u nekoliko </w:t>
      </w:r>
      <w:proofErr w:type="spellStart"/>
      <w:r w:rsidRPr="00BB0174">
        <w:rPr>
          <w:rFonts w:ascii="Arial" w:hAnsi="Arial" w:cs="Arial"/>
          <w:color w:val="252525"/>
        </w:rPr>
        <w:t>godima</w:t>
      </w:r>
      <w:proofErr w:type="spellEnd"/>
      <w:r w:rsidRPr="00BB0174">
        <w:rPr>
          <w:rFonts w:ascii="Arial" w:hAnsi="Arial" w:cs="Arial"/>
          <w:color w:val="252525"/>
        </w:rPr>
        <w:t>. Izvodimo ga u ljetno</w:t>
      </w:r>
      <w:r>
        <w:rPr>
          <w:rFonts w:ascii="Arial" w:hAnsi="Arial" w:cs="Arial"/>
          <w:color w:val="252525"/>
        </w:rPr>
        <w:t xml:space="preserve"> </w:t>
      </w:r>
      <w:r w:rsidRPr="00BB0174">
        <w:rPr>
          <w:rFonts w:ascii="Arial" w:hAnsi="Arial" w:cs="Arial"/>
          <w:color w:val="252525"/>
        </w:rPr>
        <w:t>-</w:t>
      </w:r>
      <w:r>
        <w:rPr>
          <w:rFonts w:ascii="Arial" w:hAnsi="Arial" w:cs="Arial"/>
          <w:color w:val="252525"/>
        </w:rPr>
        <w:t xml:space="preserve"> </w:t>
      </w:r>
      <w:r w:rsidRPr="00BB0174">
        <w:rPr>
          <w:rFonts w:ascii="Arial" w:hAnsi="Arial" w:cs="Arial"/>
          <w:color w:val="252525"/>
        </w:rPr>
        <w:t>jesenskom periodu</w:t>
      </w:r>
    </w:p>
    <w:p w:rsidR="00CA7450" w:rsidRPr="00783263" w:rsidRDefault="00BB0174" w:rsidP="00080BDE">
      <w:pPr>
        <w:pStyle w:val="StandardWeb"/>
        <w:numPr>
          <w:ilvl w:val="0"/>
          <w:numId w:val="20"/>
        </w:numPr>
        <w:shd w:val="clear" w:color="auto" w:fill="FFFFFF"/>
        <w:spacing w:before="120" w:beforeAutospacing="0" w:after="120" w:afterAutospacing="0"/>
        <w:rPr>
          <w:rFonts w:ascii="Arial" w:hAnsi="Arial" w:cs="Arial"/>
          <w:color w:val="252525"/>
        </w:rPr>
      </w:pPr>
      <w:r>
        <w:rPr>
          <w:rFonts w:ascii="Arial" w:hAnsi="Arial" w:cs="Arial"/>
          <w:color w:val="252525"/>
        </w:rPr>
        <w:t xml:space="preserve">Brzina oranja </w:t>
      </w:r>
      <w:r w:rsidR="00D80F16" w:rsidRPr="00BB0174">
        <w:rPr>
          <w:rFonts w:ascii="Arial" w:hAnsi="Arial" w:cs="Arial"/>
          <w:color w:val="252525"/>
        </w:rPr>
        <w:t>za normalne uvjete</w:t>
      </w:r>
      <w:r>
        <w:rPr>
          <w:rFonts w:ascii="Arial" w:hAnsi="Arial" w:cs="Arial"/>
          <w:color w:val="252525"/>
        </w:rPr>
        <w:t xml:space="preserve"> kreće se od</w:t>
      </w:r>
      <w:r w:rsidR="00D80F16" w:rsidRPr="00BB0174">
        <w:rPr>
          <w:rFonts w:ascii="Arial" w:hAnsi="Arial" w:cs="Arial"/>
          <w:color w:val="252525"/>
        </w:rPr>
        <w:t xml:space="preserve"> </w:t>
      </w:r>
      <w:r w:rsidR="00D80F16" w:rsidRPr="00BB0174">
        <w:rPr>
          <w:rFonts w:ascii="Arial" w:hAnsi="Arial" w:cs="Arial"/>
          <w:b/>
          <w:bCs/>
          <w:color w:val="252525"/>
        </w:rPr>
        <w:t>4 - 8 km/</w:t>
      </w:r>
      <w:r>
        <w:rPr>
          <w:rFonts w:ascii="Arial" w:hAnsi="Arial" w:cs="Arial"/>
          <w:b/>
          <w:bCs/>
          <w:color w:val="252525"/>
        </w:rPr>
        <w:t>h</w:t>
      </w:r>
      <w:r>
        <w:rPr>
          <w:rFonts w:ascii="Arial" w:hAnsi="Arial" w:cs="Arial"/>
          <w:color w:val="252525"/>
        </w:rPr>
        <w:t xml:space="preserve">, </w:t>
      </w:r>
      <w:r w:rsidR="00D80F16" w:rsidRPr="00BB0174">
        <w:rPr>
          <w:rFonts w:ascii="Arial" w:hAnsi="Arial" w:cs="Arial"/>
          <w:color w:val="252525"/>
        </w:rPr>
        <w:t>ispod 4 km/</w:t>
      </w:r>
      <w:r>
        <w:rPr>
          <w:rFonts w:ascii="Arial" w:hAnsi="Arial" w:cs="Arial"/>
          <w:color w:val="252525"/>
        </w:rPr>
        <w:t xml:space="preserve">h je </w:t>
      </w:r>
      <w:r w:rsidR="00D80F16" w:rsidRPr="00BB0174">
        <w:rPr>
          <w:rFonts w:ascii="Arial" w:hAnsi="Arial" w:cs="Arial"/>
          <w:color w:val="252525"/>
        </w:rPr>
        <w:t xml:space="preserve">mali učinak i slabija kakvoća u okretanju i sitnjenju </w:t>
      </w:r>
      <w:proofErr w:type="spellStart"/>
      <w:r w:rsidR="00D80F16" w:rsidRPr="00BB0174">
        <w:rPr>
          <w:rFonts w:ascii="Arial" w:hAnsi="Arial" w:cs="Arial"/>
          <w:color w:val="252525"/>
        </w:rPr>
        <w:t>p</w:t>
      </w:r>
      <w:r>
        <w:rPr>
          <w:rFonts w:ascii="Arial" w:hAnsi="Arial" w:cs="Arial"/>
          <w:color w:val="252525"/>
        </w:rPr>
        <w:t>lastice</w:t>
      </w:r>
      <w:proofErr w:type="spellEnd"/>
      <w:r>
        <w:rPr>
          <w:rFonts w:ascii="Arial" w:hAnsi="Arial" w:cs="Arial"/>
          <w:color w:val="252525"/>
        </w:rPr>
        <w:t xml:space="preserve"> dok je </w:t>
      </w:r>
      <w:r w:rsidRPr="00BB0174">
        <w:rPr>
          <w:rFonts w:ascii="Arial" w:hAnsi="Arial" w:cs="Arial"/>
          <w:color w:val="252525"/>
        </w:rPr>
        <w:t>iznad 8 km/h</w:t>
      </w:r>
      <w:r w:rsidR="00783263">
        <w:rPr>
          <w:rFonts w:ascii="Arial" w:hAnsi="Arial" w:cs="Arial"/>
          <w:color w:val="252525"/>
        </w:rPr>
        <w:t xml:space="preserve"> -  veća potrošnja</w:t>
      </w:r>
      <w:r w:rsidR="00D80F16" w:rsidRPr="00BB0174">
        <w:rPr>
          <w:rFonts w:ascii="Arial" w:hAnsi="Arial" w:cs="Arial"/>
          <w:color w:val="252525"/>
        </w:rPr>
        <w:t xml:space="preserve"> energije, </w:t>
      </w:r>
      <w:r w:rsidR="00783263">
        <w:rPr>
          <w:rFonts w:ascii="Arial" w:hAnsi="Arial" w:cs="Arial"/>
          <w:color w:val="252525"/>
        </w:rPr>
        <w:t xml:space="preserve">potrebne su preinake plužnih tijela, </w:t>
      </w:r>
      <w:r w:rsidR="00D80F16" w:rsidRPr="00BB0174">
        <w:rPr>
          <w:rFonts w:ascii="Arial" w:hAnsi="Arial" w:cs="Arial"/>
          <w:color w:val="252525"/>
        </w:rPr>
        <w:t xml:space="preserve"> raste otpor tla, povećava se utrošak goriva, maziva, troše se (habaju) strojevi i oruđa i </w:t>
      </w:r>
      <w:r w:rsidR="00783263">
        <w:rPr>
          <w:rFonts w:ascii="Arial" w:hAnsi="Arial" w:cs="Arial"/>
          <w:color w:val="252525"/>
        </w:rPr>
        <w:t xml:space="preserve">zahtjeva veća pažnja vozača. Iznimno brzine mogu biti  i 9,5 km/h, ako se ore na </w:t>
      </w:r>
      <w:r w:rsidR="00D80F16" w:rsidRPr="00783263">
        <w:rPr>
          <w:rFonts w:ascii="Arial" w:hAnsi="Arial" w:cs="Arial"/>
          <w:color w:val="252525"/>
        </w:rPr>
        <w:t xml:space="preserve"> manje dubine oranja i </w:t>
      </w:r>
      <w:r w:rsidR="00783263">
        <w:rPr>
          <w:rFonts w:ascii="Arial" w:hAnsi="Arial" w:cs="Arial"/>
          <w:color w:val="252525"/>
        </w:rPr>
        <w:t xml:space="preserve">ako koristimo </w:t>
      </w:r>
      <w:r w:rsidR="00D80F16" w:rsidRPr="00783263">
        <w:rPr>
          <w:rFonts w:ascii="Arial" w:hAnsi="Arial" w:cs="Arial"/>
          <w:color w:val="252525"/>
        </w:rPr>
        <w:t>prilagođene plugove</w:t>
      </w:r>
      <w:r w:rsidR="00783263">
        <w:rPr>
          <w:rFonts w:ascii="Arial" w:hAnsi="Arial" w:cs="Arial"/>
          <w:color w:val="252525"/>
        </w:rPr>
        <w:t>.</w:t>
      </w:r>
    </w:p>
    <w:p w:rsidR="00BB0174" w:rsidRDefault="00BB0174" w:rsidP="00BB0174">
      <w:pPr>
        <w:pStyle w:val="StandardWeb"/>
        <w:shd w:val="clear" w:color="auto" w:fill="FFFFFF"/>
        <w:spacing w:before="120" w:beforeAutospacing="0" w:after="120" w:afterAutospacing="0"/>
        <w:ind w:left="720"/>
        <w:rPr>
          <w:rFonts w:ascii="Arial" w:hAnsi="Arial" w:cs="Arial"/>
          <w:color w:val="252525"/>
        </w:rPr>
      </w:pPr>
    </w:p>
    <w:p w:rsidR="00783263" w:rsidRDefault="00BB0174" w:rsidP="00080BDE">
      <w:pPr>
        <w:pStyle w:val="StandardWeb"/>
        <w:numPr>
          <w:ilvl w:val="0"/>
          <w:numId w:val="20"/>
        </w:numPr>
        <w:shd w:val="clear" w:color="auto" w:fill="FFFFFF"/>
        <w:spacing w:before="120" w:after="120"/>
        <w:rPr>
          <w:rFonts w:ascii="Arial" w:hAnsi="Arial" w:cs="Arial"/>
          <w:color w:val="252525"/>
        </w:rPr>
      </w:pPr>
      <w:r>
        <w:rPr>
          <w:rFonts w:ascii="Arial" w:hAnsi="Arial" w:cs="Arial"/>
          <w:color w:val="252525"/>
        </w:rPr>
        <w:t>Širina brazde</w:t>
      </w:r>
      <w:r w:rsidR="00783263">
        <w:rPr>
          <w:rFonts w:ascii="Arial" w:hAnsi="Arial" w:cs="Arial"/>
          <w:color w:val="252525"/>
        </w:rPr>
        <w:t xml:space="preserve"> </w:t>
      </w:r>
      <w:r w:rsidR="00D80F16" w:rsidRPr="00783263">
        <w:rPr>
          <w:rFonts w:ascii="Arial" w:hAnsi="Arial" w:cs="Arial"/>
          <w:color w:val="252525"/>
        </w:rPr>
        <w:t>pri srednjem dubokom oranju</w:t>
      </w:r>
      <w:r w:rsidR="00783263">
        <w:rPr>
          <w:rFonts w:ascii="Arial" w:hAnsi="Arial" w:cs="Arial"/>
          <w:color w:val="252525"/>
        </w:rPr>
        <w:t xml:space="preserve">: </w:t>
      </w:r>
    </w:p>
    <w:p w:rsidR="00CA7450" w:rsidRPr="00783263" w:rsidRDefault="00783263" w:rsidP="00080BDE">
      <w:pPr>
        <w:pStyle w:val="StandardWeb"/>
        <w:numPr>
          <w:ilvl w:val="0"/>
          <w:numId w:val="21"/>
        </w:numPr>
        <w:shd w:val="clear" w:color="auto" w:fill="FFFFFF"/>
        <w:spacing w:before="120" w:after="120"/>
        <w:rPr>
          <w:rFonts w:ascii="Arial" w:hAnsi="Arial" w:cs="Arial"/>
          <w:color w:val="252525"/>
        </w:rPr>
      </w:pPr>
      <w:r w:rsidRPr="00783263">
        <w:rPr>
          <w:rFonts w:ascii="Arial" w:hAnsi="Arial" w:cs="Arial"/>
          <w:color w:val="252525"/>
        </w:rPr>
        <w:t>n</w:t>
      </w:r>
      <w:r w:rsidR="00D80F16" w:rsidRPr="00783263">
        <w:rPr>
          <w:rFonts w:ascii="Arial" w:hAnsi="Arial" w:cs="Arial"/>
          <w:color w:val="252525"/>
        </w:rPr>
        <w:t xml:space="preserve">ajbolji odnos dubine oranja i širine oranja </w:t>
      </w:r>
      <w:r w:rsidR="00D80F16" w:rsidRPr="00783263">
        <w:rPr>
          <w:rFonts w:ascii="Arial" w:hAnsi="Arial" w:cs="Arial"/>
          <w:b/>
          <w:bCs/>
          <w:color w:val="252525"/>
        </w:rPr>
        <w:t>1:1,41</w:t>
      </w:r>
      <w:r w:rsidR="00D80F16" w:rsidRPr="00783263">
        <w:rPr>
          <w:rFonts w:ascii="Arial" w:hAnsi="Arial" w:cs="Arial"/>
          <w:color w:val="252525"/>
        </w:rPr>
        <w:t xml:space="preserve"> jer je tad kut nagiba brazde 45 stupnjeva, a kut preokretanja je 135 stupnjeva</w:t>
      </w:r>
    </w:p>
    <w:p w:rsidR="00CA7450" w:rsidRPr="00783263" w:rsidRDefault="00D80F16" w:rsidP="00080BDE">
      <w:pPr>
        <w:pStyle w:val="StandardWeb"/>
        <w:numPr>
          <w:ilvl w:val="0"/>
          <w:numId w:val="21"/>
        </w:numPr>
        <w:shd w:val="clear" w:color="auto" w:fill="FFFFFF"/>
        <w:spacing w:before="120" w:after="120"/>
        <w:rPr>
          <w:rFonts w:ascii="Arial" w:hAnsi="Arial" w:cs="Arial"/>
          <w:color w:val="252525"/>
        </w:rPr>
      </w:pPr>
      <w:r w:rsidRPr="00783263">
        <w:rPr>
          <w:rFonts w:ascii="Arial" w:hAnsi="Arial" w:cs="Arial"/>
          <w:color w:val="252525"/>
        </w:rPr>
        <w:lastRenderedPageBreak/>
        <w:t xml:space="preserve">sva oranja uža od 1:1,41 su uska oranja, a oranja odnosa 1:2 su široka, pri </w:t>
      </w:r>
      <w:proofErr w:type="spellStart"/>
      <w:r w:rsidRPr="00783263">
        <w:rPr>
          <w:rFonts w:ascii="Arial" w:hAnsi="Arial" w:cs="Arial"/>
          <w:color w:val="252525"/>
        </w:rPr>
        <w:t>ćemu</w:t>
      </w:r>
      <w:proofErr w:type="spellEnd"/>
      <w:r w:rsidRPr="00783263">
        <w:rPr>
          <w:rFonts w:ascii="Arial" w:hAnsi="Arial" w:cs="Arial"/>
          <w:color w:val="252525"/>
        </w:rPr>
        <w:t xml:space="preserve"> se brazda potpuno okreće (za 180 stupnjeva)</w:t>
      </w:r>
      <w:r w:rsidR="00783263">
        <w:rPr>
          <w:rFonts w:ascii="Arial" w:hAnsi="Arial" w:cs="Arial"/>
          <w:color w:val="252525"/>
        </w:rPr>
        <w:t xml:space="preserve"> – primjenjujemo kod preoravanja livada i pašnjaka</w:t>
      </w:r>
    </w:p>
    <w:p w:rsidR="00BB0174" w:rsidRDefault="00F3641D" w:rsidP="00783263">
      <w:pPr>
        <w:pStyle w:val="StandardWeb"/>
        <w:shd w:val="clear" w:color="auto" w:fill="FFFFFF"/>
        <w:spacing w:before="120" w:beforeAutospacing="0" w:after="120" w:afterAutospacing="0"/>
        <w:ind w:left="720"/>
        <w:rPr>
          <w:rFonts w:ascii="Arial" w:hAnsi="Arial" w:cs="Arial"/>
          <w:color w:val="252525"/>
        </w:rPr>
      </w:pPr>
      <w:r>
        <w:rPr>
          <w:rFonts w:ascii="Arial" w:hAnsi="Arial" w:cs="Arial"/>
          <w:noProof/>
          <w:color w:val="252525"/>
        </w:rPr>
        <w:drawing>
          <wp:inline distT="0" distB="0" distL="0" distR="0">
            <wp:extent cx="5731510" cy="3232150"/>
            <wp:effectExtent l="19050" t="0" r="2540" b="0"/>
            <wp:docPr id="3" name="Slika 2" descr="2ajoz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ajozes.jpg"/>
                    <pic:cNvPicPr/>
                  </pic:nvPicPr>
                  <pic:blipFill>
                    <a:blip r:embed="rId14" cstate="print"/>
                    <a:stretch>
                      <a:fillRect/>
                    </a:stretch>
                  </pic:blipFill>
                  <pic:spPr>
                    <a:xfrm>
                      <a:off x="0" y="0"/>
                      <a:ext cx="5731510" cy="3232150"/>
                    </a:xfrm>
                    <a:prstGeom prst="rect">
                      <a:avLst/>
                    </a:prstGeom>
                  </pic:spPr>
                </pic:pic>
              </a:graphicData>
            </a:graphic>
          </wp:inline>
        </w:drawing>
      </w:r>
      <w:r>
        <w:rPr>
          <w:rFonts w:ascii="Arial" w:hAnsi="Arial" w:cs="Arial"/>
          <w:noProof/>
          <w:color w:val="252525"/>
        </w:rPr>
        <w:drawing>
          <wp:inline distT="0" distB="0" distL="0" distR="0">
            <wp:extent cx="5731510" cy="3232150"/>
            <wp:effectExtent l="19050" t="0" r="2540" b="0"/>
            <wp:docPr id="4" name="Slika 3" descr="s3ht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3htsl.jpg"/>
                    <pic:cNvPicPr/>
                  </pic:nvPicPr>
                  <pic:blipFill>
                    <a:blip r:embed="rId15" cstate="print"/>
                    <a:stretch>
                      <a:fillRect/>
                    </a:stretch>
                  </pic:blipFill>
                  <pic:spPr>
                    <a:xfrm>
                      <a:off x="0" y="0"/>
                      <a:ext cx="5731510" cy="3232150"/>
                    </a:xfrm>
                    <a:prstGeom prst="rect">
                      <a:avLst/>
                    </a:prstGeom>
                  </pic:spPr>
                </pic:pic>
              </a:graphicData>
            </a:graphic>
          </wp:inline>
        </w:drawing>
      </w:r>
    </w:p>
    <w:p w:rsidR="00F3641D" w:rsidRDefault="00F3641D" w:rsidP="00783263">
      <w:pPr>
        <w:pStyle w:val="StandardWeb"/>
        <w:shd w:val="clear" w:color="auto" w:fill="FFFFFF"/>
        <w:spacing w:before="120" w:beforeAutospacing="0" w:after="120" w:afterAutospacing="0"/>
        <w:ind w:left="720"/>
        <w:rPr>
          <w:rFonts w:ascii="Arial" w:hAnsi="Arial" w:cs="Arial"/>
          <w:color w:val="252525"/>
        </w:rPr>
      </w:pPr>
      <w:r>
        <w:rPr>
          <w:rFonts w:ascii="Arial" w:hAnsi="Arial" w:cs="Arial"/>
          <w:color w:val="252525"/>
        </w:rPr>
        <w:t>Odnos dubine i širine brazde 1:1,41</w:t>
      </w:r>
    </w:p>
    <w:p w:rsidR="00CA7450" w:rsidRDefault="00BB0174" w:rsidP="00080BDE">
      <w:pPr>
        <w:pStyle w:val="StandardWeb"/>
        <w:numPr>
          <w:ilvl w:val="0"/>
          <w:numId w:val="20"/>
        </w:numPr>
        <w:shd w:val="clear" w:color="auto" w:fill="FFFFFF"/>
        <w:spacing w:before="120" w:after="120"/>
        <w:rPr>
          <w:rFonts w:ascii="Arial" w:hAnsi="Arial" w:cs="Arial"/>
          <w:color w:val="252525"/>
        </w:rPr>
      </w:pPr>
      <w:r>
        <w:rPr>
          <w:rFonts w:ascii="Arial" w:hAnsi="Arial" w:cs="Arial"/>
          <w:color w:val="252525"/>
        </w:rPr>
        <w:t>Pravac oranja</w:t>
      </w:r>
      <w:r w:rsidR="00783263">
        <w:rPr>
          <w:rFonts w:ascii="Arial" w:hAnsi="Arial" w:cs="Arial"/>
          <w:color w:val="252525"/>
        </w:rPr>
        <w:t xml:space="preserve"> </w:t>
      </w:r>
      <w:r w:rsidR="00D80F16" w:rsidRPr="00783263">
        <w:rPr>
          <w:rFonts w:ascii="Arial" w:hAnsi="Arial" w:cs="Arial"/>
          <w:color w:val="252525"/>
        </w:rPr>
        <w:t>ovisi o reljefu, veličini i obliku parcele</w:t>
      </w:r>
      <w:r w:rsidR="00783263">
        <w:rPr>
          <w:rFonts w:ascii="Arial" w:hAnsi="Arial" w:cs="Arial"/>
          <w:color w:val="252525"/>
        </w:rPr>
        <w:t xml:space="preserve">. Poželjno bi bilo jedne godine orati u jednom smjeru, a iduće okomito na taj smjer kako se </w:t>
      </w:r>
      <w:proofErr w:type="spellStart"/>
      <w:r w:rsidR="00783263">
        <w:rPr>
          <w:rFonts w:ascii="Arial" w:hAnsi="Arial" w:cs="Arial"/>
          <w:color w:val="252525"/>
        </w:rPr>
        <w:t>nebi</w:t>
      </w:r>
      <w:proofErr w:type="spellEnd"/>
      <w:r w:rsidR="00783263">
        <w:rPr>
          <w:rFonts w:ascii="Arial" w:hAnsi="Arial" w:cs="Arial"/>
          <w:color w:val="252525"/>
        </w:rPr>
        <w:t xml:space="preserve"> stvarao „taban pluga“. Problem su one površine koje su preuske (najčešće okućnice) </w:t>
      </w:r>
      <w:r w:rsidR="00F3641D">
        <w:rPr>
          <w:rFonts w:ascii="Arial" w:hAnsi="Arial" w:cs="Arial"/>
          <w:color w:val="252525"/>
        </w:rPr>
        <w:t xml:space="preserve">pa ih je nemoguće tako orati i oru se uvijek u pravcu kako je površina najduža. </w:t>
      </w:r>
    </w:p>
    <w:p w:rsidR="00F3641D" w:rsidRDefault="00F3641D" w:rsidP="00F3641D">
      <w:pPr>
        <w:pStyle w:val="StandardWeb"/>
        <w:shd w:val="clear" w:color="auto" w:fill="FFFFFF"/>
        <w:spacing w:before="120" w:after="120"/>
        <w:ind w:left="720"/>
        <w:rPr>
          <w:rFonts w:ascii="Arial" w:hAnsi="Arial" w:cs="Arial"/>
          <w:color w:val="252525"/>
        </w:rPr>
      </w:pPr>
      <w:r>
        <w:rPr>
          <w:rFonts w:ascii="Arial" w:hAnsi="Arial" w:cs="Arial"/>
          <w:color w:val="252525"/>
        </w:rPr>
        <w:lastRenderedPageBreak/>
        <w:t>Poseban slučaj su nagnute površine koje bi trebalo orati okomito na pad terena da ne bi dolazilo do erozije.</w:t>
      </w:r>
    </w:p>
    <w:p w:rsidR="00BB0174" w:rsidRPr="00307409" w:rsidRDefault="00F3641D" w:rsidP="00FF21E0">
      <w:pPr>
        <w:pStyle w:val="StandardWeb"/>
        <w:shd w:val="clear" w:color="auto" w:fill="FFFFFF"/>
        <w:spacing w:before="120" w:after="120"/>
        <w:ind w:left="720"/>
        <w:rPr>
          <w:rFonts w:ascii="Arial" w:hAnsi="Arial" w:cs="Arial"/>
          <w:color w:val="252525"/>
        </w:rPr>
      </w:pPr>
      <w:r>
        <w:rPr>
          <w:rFonts w:ascii="Arial" w:hAnsi="Arial" w:cs="Arial"/>
          <w:noProof/>
          <w:color w:val="252525"/>
        </w:rPr>
        <w:drawing>
          <wp:inline distT="0" distB="0" distL="0" distR="0">
            <wp:extent cx="3381375" cy="1724025"/>
            <wp:effectExtent l="19050" t="0" r="9525" b="0"/>
            <wp:docPr id="2" name="Slika 1" descr="2w21lz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w21lzt.jpg"/>
                    <pic:cNvPicPr/>
                  </pic:nvPicPr>
                  <pic:blipFill>
                    <a:blip r:embed="rId16" cstate="print"/>
                    <a:stretch>
                      <a:fillRect/>
                    </a:stretch>
                  </pic:blipFill>
                  <pic:spPr>
                    <a:xfrm>
                      <a:off x="0" y="0"/>
                      <a:ext cx="3386172" cy="1726471"/>
                    </a:xfrm>
                    <a:prstGeom prst="rect">
                      <a:avLst/>
                    </a:prstGeom>
                  </pic:spPr>
                </pic:pic>
              </a:graphicData>
            </a:graphic>
          </wp:inline>
        </w:drawing>
      </w:r>
      <w:r>
        <w:rPr>
          <w:rFonts w:ascii="Arial" w:hAnsi="Arial" w:cs="Arial"/>
          <w:color w:val="252525"/>
        </w:rPr>
        <w:t>Oranje na nagnutom terenu</w:t>
      </w: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835E8" w:rsidRPr="00FF21E0" w:rsidRDefault="00FF21E0" w:rsidP="00FF21E0">
      <w:pPr>
        <w:pStyle w:val="StandardWeb"/>
        <w:shd w:val="clear" w:color="auto" w:fill="FFFFFF"/>
        <w:spacing w:before="120" w:after="120"/>
        <w:rPr>
          <w:rFonts w:ascii="Arial" w:hAnsi="Arial" w:cs="Arial"/>
          <w:color w:val="252525"/>
        </w:rPr>
      </w:pPr>
      <w:r>
        <w:rPr>
          <w:rFonts w:ascii="Arial" w:hAnsi="Arial" w:cs="Arial"/>
          <w:b/>
          <w:bCs/>
          <w:color w:val="252525"/>
        </w:rPr>
        <w:t>Tehnike</w:t>
      </w:r>
      <w:r w:rsidR="0002030E" w:rsidRPr="00FF21E0">
        <w:rPr>
          <w:rFonts w:ascii="Arial" w:hAnsi="Arial" w:cs="Arial"/>
          <w:b/>
          <w:bCs/>
          <w:color w:val="252525"/>
        </w:rPr>
        <w:t xml:space="preserve"> slaganja brazdi pri oranju</w:t>
      </w:r>
      <w:r>
        <w:rPr>
          <w:rFonts w:ascii="Arial" w:hAnsi="Arial" w:cs="Arial"/>
          <w:b/>
          <w:bCs/>
          <w:color w:val="252525"/>
        </w:rPr>
        <w:t xml:space="preserve"> (načini oranja)</w:t>
      </w:r>
    </w:p>
    <w:p w:rsidR="00D835E8" w:rsidRPr="00FF21E0" w:rsidRDefault="00FF21E0" w:rsidP="00FF21E0">
      <w:pPr>
        <w:pStyle w:val="StandardWeb"/>
        <w:shd w:val="clear" w:color="auto" w:fill="FFFFFF"/>
        <w:spacing w:before="120" w:after="120"/>
        <w:rPr>
          <w:rFonts w:ascii="Arial" w:hAnsi="Arial" w:cs="Arial"/>
          <w:color w:val="252525"/>
        </w:rPr>
      </w:pPr>
      <w:proofErr w:type="spellStart"/>
      <w:r>
        <w:rPr>
          <w:rFonts w:ascii="Arial" w:hAnsi="Arial" w:cs="Arial"/>
          <w:color w:val="252525"/>
        </w:rPr>
        <w:t>Pr</w:t>
      </w:r>
      <w:r w:rsidR="0002030E" w:rsidRPr="00FF21E0">
        <w:rPr>
          <w:rFonts w:ascii="Arial" w:hAnsi="Arial" w:cs="Arial"/>
          <w:color w:val="252525"/>
        </w:rPr>
        <w:t>rema</w:t>
      </w:r>
      <w:proofErr w:type="spellEnd"/>
      <w:r w:rsidR="0002030E" w:rsidRPr="00FF21E0">
        <w:rPr>
          <w:rFonts w:ascii="Arial" w:hAnsi="Arial" w:cs="Arial"/>
          <w:color w:val="252525"/>
        </w:rPr>
        <w:t xml:space="preserve"> tehnici slaganja brazde na parceli, oranje se dijeli na:</w:t>
      </w:r>
    </w:p>
    <w:p w:rsidR="00FF21E0" w:rsidRDefault="00F84DC0" w:rsidP="00080BDE">
      <w:pPr>
        <w:pStyle w:val="StandardWeb"/>
        <w:numPr>
          <w:ilvl w:val="0"/>
          <w:numId w:val="23"/>
        </w:numPr>
        <w:shd w:val="clear" w:color="auto" w:fill="FFFFFF"/>
        <w:spacing w:before="120" w:after="120"/>
        <w:rPr>
          <w:rFonts w:ascii="Arial" w:hAnsi="Arial" w:cs="Arial"/>
          <w:color w:val="252525"/>
        </w:rPr>
      </w:pPr>
      <w:r>
        <w:rPr>
          <w:rFonts w:ascii="Arial" w:hAnsi="Arial" w:cs="Arial"/>
          <w:noProof/>
          <w:color w:val="25252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6" o:spid="_x0000_s1026" type="#_x0000_t75" style="position:absolute;left:0;text-align:left;margin-left:270pt;margin-top:68.05pt;width:235.5pt;height:138.75pt;z-index:251658240;visibility:visible" fillcolor="#bbe0e3">
            <v:imagedata r:id="rId17" o:title=""/>
          </v:shape>
          <o:OLEObject Type="Embed" ProgID="Unknown" ShapeID="Object 6" DrawAspect="Content" ObjectID="_1546963923" r:id="rId18"/>
        </w:pict>
      </w:r>
      <w:r w:rsidR="00FF21E0">
        <w:rPr>
          <w:rFonts w:ascii="Arial" w:hAnsi="Arial" w:cs="Arial"/>
          <w:color w:val="252525"/>
        </w:rPr>
        <w:t xml:space="preserve">oranje u ravnicu – najbolji je i najsuvremeniji način oranja jer se brazda uvijek odbacuje na istu stranu pa nema gubitka vremena i energije za izrađivanje </w:t>
      </w:r>
      <w:proofErr w:type="spellStart"/>
      <w:r w:rsidR="00FF21E0">
        <w:rPr>
          <w:rFonts w:ascii="Arial" w:hAnsi="Arial" w:cs="Arial"/>
          <w:color w:val="252525"/>
        </w:rPr>
        <w:t>uklinaka</w:t>
      </w:r>
      <w:proofErr w:type="spellEnd"/>
      <w:r w:rsidR="00FF21E0">
        <w:rPr>
          <w:rFonts w:ascii="Arial" w:hAnsi="Arial" w:cs="Arial"/>
          <w:color w:val="252525"/>
        </w:rPr>
        <w:t xml:space="preserve"> i nepravilnih površina. Preduvjet ove tehnike je nabavka plugova </w:t>
      </w:r>
      <w:proofErr w:type="spellStart"/>
      <w:r w:rsidR="00FF21E0">
        <w:rPr>
          <w:rFonts w:ascii="Arial" w:hAnsi="Arial" w:cs="Arial"/>
          <w:color w:val="252525"/>
        </w:rPr>
        <w:t>premetnjaka</w:t>
      </w:r>
      <w:proofErr w:type="spellEnd"/>
      <w:r w:rsidR="00FF21E0">
        <w:rPr>
          <w:rFonts w:ascii="Arial" w:hAnsi="Arial" w:cs="Arial"/>
          <w:color w:val="252525"/>
        </w:rPr>
        <w:t xml:space="preserve"> (vidi sliku):</w:t>
      </w:r>
    </w:p>
    <w:p w:rsidR="009E727C" w:rsidRPr="00FF21E0" w:rsidRDefault="009E727C" w:rsidP="009E727C">
      <w:pPr>
        <w:pStyle w:val="StandardWeb"/>
        <w:shd w:val="clear" w:color="auto" w:fill="FFFFFF"/>
        <w:spacing w:before="120" w:after="120"/>
        <w:ind w:left="720"/>
        <w:rPr>
          <w:rFonts w:ascii="Arial" w:hAnsi="Arial" w:cs="Arial"/>
          <w:color w:val="252525"/>
        </w:rPr>
      </w:pPr>
      <w:r w:rsidRPr="009E727C">
        <w:rPr>
          <w:rFonts w:ascii="Arial" w:hAnsi="Arial" w:cs="Arial"/>
          <w:noProof/>
          <w:color w:val="252525"/>
        </w:rPr>
        <w:drawing>
          <wp:inline distT="0" distB="0" distL="0" distR="0">
            <wp:extent cx="2809875" cy="1657350"/>
            <wp:effectExtent l="19050" t="0" r="9525" b="0"/>
            <wp:docPr id="6" name="Slika 1"/>
            <wp:cNvGraphicFramePr/>
            <a:graphic xmlns:a="http://schemas.openxmlformats.org/drawingml/2006/main">
              <a:graphicData uri="http://schemas.openxmlformats.org/drawingml/2006/picture">
                <pic:pic xmlns:pic="http://schemas.openxmlformats.org/drawingml/2006/picture">
                  <pic:nvPicPr>
                    <pic:cNvPr id="75778" name="Picture 4"/>
                    <pic:cNvPicPr>
                      <a:picLocks noChangeAspect="1" noChangeArrowheads="1"/>
                    </pic:cNvPicPr>
                  </pic:nvPicPr>
                  <pic:blipFill>
                    <a:blip r:embed="rId19" cstate="print"/>
                    <a:srcRect/>
                    <a:stretch>
                      <a:fillRect/>
                    </a:stretch>
                  </pic:blipFill>
                  <pic:spPr bwMode="auto">
                    <a:xfrm>
                      <a:off x="0" y="0"/>
                      <a:ext cx="2809875" cy="1657350"/>
                    </a:xfrm>
                    <a:prstGeom prst="rect">
                      <a:avLst/>
                    </a:prstGeom>
                    <a:noFill/>
                    <a:ln w="9525">
                      <a:noFill/>
                      <a:miter lim="800000"/>
                      <a:headEnd/>
                      <a:tailEnd/>
                    </a:ln>
                  </pic:spPr>
                </pic:pic>
              </a:graphicData>
            </a:graphic>
          </wp:inline>
        </w:drawing>
      </w:r>
    </w:p>
    <w:p w:rsidR="009E727C" w:rsidRDefault="00FF21E0" w:rsidP="00080BDE">
      <w:pPr>
        <w:pStyle w:val="StandardWeb"/>
        <w:numPr>
          <w:ilvl w:val="0"/>
          <w:numId w:val="23"/>
        </w:numPr>
        <w:shd w:val="clear" w:color="auto" w:fill="FFFFFF"/>
        <w:spacing w:before="120" w:after="120"/>
        <w:rPr>
          <w:rFonts w:ascii="Arial" w:hAnsi="Arial" w:cs="Arial"/>
          <w:color w:val="252525"/>
        </w:rPr>
      </w:pPr>
      <w:r w:rsidRPr="00FF21E0">
        <w:rPr>
          <w:rFonts w:ascii="Arial" w:hAnsi="Arial" w:cs="Arial"/>
          <w:color w:val="252525"/>
        </w:rPr>
        <w:t>oranje na slogove</w:t>
      </w:r>
    </w:p>
    <w:p w:rsidR="009E727C" w:rsidRDefault="009E727C" w:rsidP="009E727C">
      <w:pPr>
        <w:pStyle w:val="StandardWeb"/>
        <w:shd w:val="clear" w:color="auto" w:fill="FFFFFF"/>
        <w:spacing w:before="120" w:after="120"/>
        <w:ind w:left="720"/>
        <w:rPr>
          <w:rFonts w:ascii="Arial" w:hAnsi="Arial" w:cs="Arial"/>
          <w:color w:val="252525"/>
        </w:rPr>
      </w:pPr>
      <w:r>
        <w:rPr>
          <w:rFonts w:ascii="Arial" w:hAnsi="Arial" w:cs="Arial"/>
          <w:color w:val="252525"/>
        </w:rPr>
        <w:t xml:space="preserve">Tehnike oranja koja podrazumijevaju korištenje plugova koji su klasičnih izvedbi. Kako bi se ostvario što veći učinak i bolja kvaliteta rada potrebno je odraditi određene pripreme prije samog pristupanja oranju, ali su rezultati daleko veći od uloženog truda. Prvo što orač mora uraditi je odrediti širinu </w:t>
      </w:r>
      <w:proofErr w:type="spellStart"/>
      <w:r>
        <w:rPr>
          <w:rFonts w:ascii="Arial" w:hAnsi="Arial" w:cs="Arial"/>
          <w:color w:val="252525"/>
        </w:rPr>
        <w:t>uvratine</w:t>
      </w:r>
      <w:proofErr w:type="spellEnd"/>
      <w:r>
        <w:rPr>
          <w:rFonts w:ascii="Arial" w:hAnsi="Arial" w:cs="Arial"/>
          <w:color w:val="252525"/>
        </w:rPr>
        <w:t xml:space="preserve"> na kojoj će se okretati na jednoj i drugoj strani. Širina </w:t>
      </w:r>
      <w:proofErr w:type="spellStart"/>
      <w:r>
        <w:rPr>
          <w:rFonts w:ascii="Arial" w:hAnsi="Arial" w:cs="Arial"/>
          <w:color w:val="252525"/>
        </w:rPr>
        <w:t>uvratine</w:t>
      </w:r>
      <w:proofErr w:type="spellEnd"/>
      <w:r>
        <w:rPr>
          <w:rFonts w:ascii="Arial" w:hAnsi="Arial" w:cs="Arial"/>
          <w:color w:val="252525"/>
        </w:rPr>
        <w:t xml:space="preserve"> ovisi o </w:t>
      </w:r>
      <w:r w:rsidR="00981C96">
        <w:rPr>
          <w:rFonts w:ascii="Arial" w:hAnsi="Arial" w:cs="Arial"/>
          <w:color w:val="252525"/>
        </w:rPr>
        <w:t xml:space="preserve">plugovima koje koristimo pa se kreće oko 4m za nošene plugove, a oko 10 m za vučene plugove. Preostali dio koji imamo unutar </w:t>
      </w:r>
      <w:proofErr w:type="spellStart"/>
      <w:r w:rsidR="00981C96">
        <w:rPr>
          <w:rFonts w:ascii="Arial" w:hAnsi="Arial" w:cs="Arial"/>
          <w:color w:val="252525"/>
        </w:rPr>
        <w:t>uvratina</w:t>
      </w:r>
      <w:proofErr w:type="spellEnd"/>
      <w:r w:rsidR="00981C96">
        <w:rPr>
          <w:rFonts w:ascii="Arial" w:hAnsi="Arial" w:cs="Arial"/>
          <w:color w:val="252525"/>
        </w:rPr>
        <w:t xml:space="preserve"> zove se tijelo parcele ili </w:t>
      </w:r>
      <w:proofErr w:type="spellStart"/>
      <w:r w:rsidR="00981C96">
        <w:rPr>
          <w:rFonts w:ascii="Arial" w:hAnsi="Arial" w:cs="Arial"/>
          <w:color w:val="252525"/>
        </w:rPr>
        <w:t>zagon</w:t>
      </w:r>
      <w:proofErr w:type="spellEnd"/>
      <w:r w:rsidR="00981C96">
        <w:rPr>
          <w:rFonts w:ascii="Arial" w:hAnsi="Arial" w:cs="Arial"/>
          <w:color w:val="252525"/>
        </w:rPr>
        <w:t xml:space="preserve">. </w:t>
      </w:r>
    </w:p>
    <w:p w:rsidR="00981C96" w:rsidRDefault="00981C96" w:rsidP="009E727C">
      <w:pPr>
        <w:pStyle w:val="StandardWeb"/>
        <w:shd w:val="clear" w:color="auto" w:fill="FFFFFF"/>
        <w:spacing w:before="120" w:after="120"/>
        <w:ind w:left="720"/>
        <w:rPr>
          <w:rFonts w:ascii="Arial" w:hAnsi="Arial" w:cs="Arial"/>
          <w:color w:val="252525"/>
        </w:rPr>
      </w:pPr>
      <w:r>
        <w:rPr>
          <w:rFonts w:ascii="Arial" w:hAnsi="Arial" w:cs="Arial"/>
          <w:color w:val="252525"/>
        </w:rPr>
        <w:t xml:space="preserve">Ako oranje u slogove provodimo na većim parcelama  moramo izvršiti segmentiranje </w:t>
      </w:r>
      <w:proofErr w:type="spellStart"/>
      <w:r>
        <w:rPr>
          <w:rFonts w:ascii="Arial" w:hAnsi="Arial" w:cs="Arial"/>
          <w:color w:val="252525"/>
        </w:rPr>
        <w:t>tj</w:t>
      </w:r>
      <w:proofErr w:type="spellEnd"/>
      <w:r>
        <w:rPr>
          <w:rFonts w:ascii="Arial" w:hAnsi="Arial" w:cs="Arial"/>
          <w:color w:val="252525"/>
        </w:rPr>
        <w:t xml:space="preserve">. </w:t>
      </w:r>
      <w:proofErr w:type="spellStart"/>
      <w:r>
        <w:rPr>
          <w:rFonts w:ascii="Arial" w:hAnsi="Arial" w:cs="Arial"/>
          <w:color w:val="252525"/>
        </w:rPr>
        <w:t>razmjeriti</w:t>
      </w:r>
      <w:proofErr w:type="spellEnd"/>
      <w:r>
        <w:rPr>
          <w:rFonts w:ascii="Arial" w:hAnsi="Arial" w:cs="Arial"/>
          <w:color w:val="252525"/>
        </w:rPr>
        <w:t xml:space="preserve"> veću površinu na manje dijelove. Pravilno gledajući širina sloga ne bi smjela biti veća od 20-25m i duga 600-700m za srednje </w:t>
      </w:r>
      <w:r>
        <w:rPr>
          <w:rFonts w:ascii="Arial" w:hAnsi="Arial" w:cs="Arial"/>
          <w:color w:val="252525"/>
        </w:rPr>
        <w:lastRenderedPageBreak/>
        <w:t xml:space="preserve">teške traktore, odnosno 1000m za teške traktore. Svako odstupanje od zadanih parametara dovodi do prevelikog „praznog hoda“. </w:t>
      </w:r>
    </w:p>
    <w:p w:rsidR="00981C96" w:rsidRDefault="00981C96" w:rsidP="009E727C">
      <w:pPr>
        <w:pStyle w:val="StandardWeb"/>
        <w:shd w:val="clear" w:color="auto" w:fill="FFFFFF"/>
        <w:spacing w:before="120" w:after="120"/>
        <w:ind w:left="720"/>
        <w:rPr>
          <w:rFonts w:ascii="Arial" w:hAnsi="Arial" w:cs="Arial"/>
          <w:color w:val="252525"/>
        </w:rPr>
      </w:pPr>
      <w:r>
        <w:rPr>
          <w:rFonts w:ascii="Arial" w:hAnsi="Arial" w:cs="Arial"/>
          <w:color w:val="252525"/>
        </w:rPr>
        <w:t>VAŽNO:</w:t>
      </w:r>
    </w:p>
    <w:p w:rsidR="00981C96" w:rsidRDefault="00981C96" w:rsidP="009E727C">
      <w:pPr>
        <w:pStyle w:val="StandardWeb"/>
        <w:shd w:val="clear" w:color="auto" w:fill="FFFFFF"/>
        <w:spacing w:before="120" w:after="120"/>
        <w:ind w:left="720"/>
        <w:rPr>
          <w:rFonts w:ascii="Arial" w:hAnsi="Arial" w:cs="Arial"/>
          <w:color w:val="252525"/>
        </w:rPr>
      </w:pPr>
      <w:r>
        <w:rPr>
          <w:rFonts w:ascii="Arial" w:hAnsi="Arial" w:cs="Arial"/>
          <w:color w:val="252525"/>
        </w:rPr>
        <w:t xml:space="preserve">Ako je jedan dio velike parcele nakon </w:t>
      </w:r>
      <w:proofErr w:type="spellStart"/>
      <w:r>
        <w:rPr>
          <w:rFonts w:ascii="Arial" w:hAnsi="Arial" w:cs="Arial"/>
          <w:color w:val="252525"/>
        </w:rPr>
        <w:t>razmjeravanja</w:t>
      </w:r>
      <w:proofErr w:type="spellEnd"/>
      <w:r>
        <w:rPr>
          <w:rFonts w:ascii="Arial" w:hAnsi="Arial" w:cs="Arial"/>
          <w:color w:val="252525"/>
        </w:rPr>
        <w:t xml:space="preserve"> nepravilnog oblika prvo oremo njega.</w:t>
      </w:r>
    </w:p>
    <w:p w:rsidR="009E727C" w:rsidRDefault="00981C96" w:rsidP="009E727C">
      <w:pPr>
        <w:pStyle w:val="StandardWeb"/>
        <w:shd w:val="clear" w:color="auto" w:fill="FFFFFF"/>
        <w:spacing w:before="120" w:after="120"/>
        <w:ind w:left="720"/>
        <w:rPr>
          <w:rFonts w:ascii="Arial" w:hAnsi="Arial" w:cs="Arial"/>
          <w:color w:val="252525"/>
        </w:rPr>
      </w:pPr>
      <w:r>
        <w:rPr>
          <w:rFonts w:ascii="Arial" w:hAnsi="Arial" w:cs="Arial"/>
          <w:color w:val="252525"/>
        </w:rPr>
        <w:t>Oranje u slogove</w:t>
      </w:r>
      <w:r w:rsidR="00FF21E0" w:rsidRPr="00FF21E0">
        <w:rPr>
          <w:rFonts w:ascii="Arial" w:hAnsi="Arial" w:cs="Arial"/>
          <w:color w:val="252525"/>
        </w:rPr>
        <w:t xml:space="preserve"> može biti</w:t>
      </w:r>
      <w:r w:rsidR="00FF21E0">
        <w:rPr>
          <w:rFonts w:ascii="Arial" w:hAnsi="Arial" w:cs="Arial"/>
          <w:color w:val="252525"/>
        </w:rPr>
        <w:t>:</w:t>
      </w:r>
    </w:p>
    <w:p w:rsidR="009E727C" w:rsidRDefault="003E7893" w:rsidP="00080BDE">
      <w:pPr>
        <w:pStyle w:val="StandardWeb"/>
        <w:numPr>
          <w:ilvl w:val="0"/>
          <w:numId w:val="24"/>
        </w:numPr>
        <w:shd w:val="clear" w:color="auto" w:fill="FFFFFF"/>
        <w:spacing w:before="120" w:after="120"/>
        <w:rPr>
          <w:rFonts w:ascii="Arial" w:hAnsi="Arial" w:cs="Arial"/>
          <w:color w:val="252525"/>
        </w:rPr>
      </w:pPr>
      <w:r>
        <w:rPr>
          <w:rFonts w:ascii="Arial" w:hAnsi="Arial" w:cs="Arial"/>
          <w:color w:val="252525"/>
        </w:rPr>
        <w:t>N</w:t>
      </w:r>
      <w:r w:rsidR="009E727C">
        <w:rPr>
          <w:rFonts w:ascii="Arial" w:hAnsi="Arial" w:cs="Arial"/>
          <w:color w:val="252525"/>
        </w:rPr>
        <w:t xml:space="preserve">aoravanje – </w:t>
      </w:r>
      <w:r w:rsidR="00981C96">
        <w:rPr>
          <w:rFonts w:ascii="Arial" w:hAnsi="Arial" w:cs="Arial"/>
          <w:color w:val="252525"/>
        </w:rPr>
        <w:t xml:space="preserve">nakon određivanja </w:t>
      </w:r>
      <w:proofErr w:type="spellStart"/>
      <w:r w:rsidR="00981C96">
        <w:rPr>
          <w:rFonts w:ascii="Arial" w:hAnsi="Arial" w:cs="Arial"/>
          <w:color w:val="252525"/>
        </w:rPr>
        <w:t>uvratina</w:t>
      </w:r>
      <w:proofErr w:type="spellEnd"/>
      <w:r w:rsidR="00981C96">
        <w:rPr>
          <w:rFonts w:ascii="Arial" w:hAnsi="Arial" w:cs="Arial"/>
          <w:color w:val="252525"/>
        </w:rPr>
        <w:t xml:space="preserve"> treba ih plitko obilježiti plugom jer će to biti mjesto gdje podižemo plug prilikom izlaska iz brazde. Sada odredimo sredinu parcele i na više mjesta je obilježimo </w:t>
      </w:r>
      <w:proofErr w:type="spellStart"/>
      <w:r w:rsidR="00981C96">
        <w:rPr>
          <w:rFonts w:ascii="Arial" w:hAnsi="Arial" w:cs="Arial"/>
          <w:color w:val="252525"/>
        </w:rPr>
        <w:t>npr</w:t>
      </w:r>
      <w:proofErr w:type="spellEnd"/>
      <w:r w:rsidR="00981C96">
        <w:rPr>
          <w:rFonts w:ascii="Arial" w:hAnsi="Arial" w:cs="Arial"/>
          <w:color w:val="252525"/>
        </w:rPr>
        <w:t xml:space="preserve">. šibama. Kada smo obavili pripreme počinjemo s naoravanjem. Kreće se od sredine parcele tako da u jednom i drugom pravcu prvi prohod plitko </w:t>
      </w:r>
      <w:proofErr w:type="spellStart"/>
      <w:r w:rsidR="00981C96">
        <w:rPr>
          <w:rFonts w:ascii="Arial" w:hAnsi="Arial" w:cs="Arial"/>
          <w:color w:val="252525"/>
        </w:rPr>
        <w:t>razoremo</w:t>
      </w:r>
      <w:proofErr w:type="spellEnd"/>
      <w:r w:rsidR="00981C96">
        <w:rPr>
          <w:rFonts w:ascii="Arial" w:hAnsi="Arial" w:cs="Arial"/>
          <w:color w:val="252525"/>
        </w:rPr>
        <w:t xml:space="preserve"> (da nakon naoravanja ne ostane nepoorana sredina)</w:t>
      </w:r>
      <w:r>
        <w:rPr>
          <w:rFonts w:ascii="Arial" w:hAnsi="Arial" w:cs="Arial"/>
          <w:color w:val="252525"/>
        </w:rPr>
        <w:t xml:space="preserve">. Kad smo </w:t>
      </w:r>
      <w:proofErr w:type="spellStart"/>
      <w:r>
        <w:rPr>
          <w:rFonts w:ascii="Arial" w:hAnsi="Arial" w:cs="Arial"/>
          <w:color w:val="252525"/>
        </w:rPr>
        <w:t>razorali</w:t>
      </w:r>
      <w:proofErr w:type="spellEnd"/>
      <w:r>
        <w:rPr>
          <w:rFonts w:ascii="Arial" w:hAnsi="Arial" w:cs="Arial"/>
          <w:color w:val="252525"/>
        </w:rPr>
        <w:t xml:space="preserve"> krećemo s naoravanjem i svakim slijedećim prohodom sve se više primičemo krajevima parcele. Na tim krajevima nakon zadnjeg prohoda dobivaju se jarci (plitki kanali) koji služe za </w:t>
      </w:r>
      <w:proofErr w:type="spellStart"/>
      <w:r>
        <w:rPr>
          <w:rFonts w:ascii="Arial" w:hAnsi="Arial" w:cs="Arial"/>
          <w:color w:val="252525"/>
        </w:rPr>
        <w:t>sakuplanje</w:t>
      </w:r>
      <w:proofErr w:type="spellEnd"/>
      <w:r>
        <w:rPr>
          <w:rFonts w:ascii="Arial" w:hAnsi="Arial" w:cs="Arial"/>
          <w:color w:val="252525"/>
        </w:rPr>
        <w:t xml:space="preserve"> vode tijekom vlažnog perioda. </w:t>
      </w:r>
    </w:p>
    <w:p w:rsidR="003E7893" w:rsidRDefault="003E7893" w:rsidP="003E7893">
      <w:pPr>
        <w:pStyle w:val="StandardWeb"/>
        <w:shd w:val="clear" w:color="auto" w:fill="FFFFFF"/>
        <w:spacing w:before="120" w:after="120"/>
        <w:ind w:left="1440"/>
        <w:rPr>
          <w:rFonts w:ascii="Arial" w:hAnsi="Arial" w:cs="Arial"/>
          <w:color w:val="252525"/>
        </w:rPr>
      </w:pPr>
      <w:r>
        <w:rPr>
          <w:rFonts w:ascii="Arial" w:hAnsi="Arial" w:cs="Arial"/>
          <w:noProof/>
          <w:color w:val="252525"/>
        </w:rPr>
        <w:drawing>
          <wp:inline distT="0" distB="0" distL="0" distR="0">
            <wp:extent cx="4086225" cy="2181225"/>
            <wp:effectExtent l="19050" t="0" r="9525" b="0"/>
            <wp:docPr id="7" name="Slika 6" descr="6nyst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nystg.jpg"/>
                    <pic:cNvPicPr/>
                  </pic:nvPicPr>
                  <pic:blipFill>
                    <a:blip r:embed="rId20" cstate="print"/>
                    <a:stretch>
                      <a:fillRect/>
                    </a:stretch>
                  </pic:blipFill>
                  <pic:spPr>
                    <a:xfrm>
                      <a:off x="0" y="0"/>
                      <a:ext cx="4086225" cy="2181225"/>
                    </a:xfrm>
                    <a:prstGeom prst="rect">
                      <a:avLst/>
                    </a:prstGeom>
                  </pic:spPr>
                </pic:pic>
              </a:graphicData>
            </a:graphic>
          </wp:inline>
        </w:drawing>
      </w:r>
      <w:r>
        <w:rPr>
          <w:rFonts w:ascii="Arial" w:hAnsi="Arial" w:cs="Arial"/>
          <w:color w:val="252525"/>
        </w:rPr>
        <w:t>Naoravanje</w:t>
      </w:r>
    </w:p>
    <w:p w:rsidR="009E727C" w:rsidRDefault="003E7893" w:rsidP="00080BDE">
      <w:pPr>
        <w:pStyle w:val="StandardWeb"/>
        <w:numPr>
          <w:ilvl w:val="0"/>
          <w:numId w:val="24"/>
        </w:numPr>
        <w:shd w:val="clear" w:color="auto" w:fill="FFFFFF"/>
        <w:spacing w:before="120" w:after="120"/>
        <w:rPr>
          <w:rFonts w:ascii="Arial" w:hAnsi="Arial" w:cs="Arial"/>
          <w:color w:val="252525"/>
        </w:rPr>
      </w:pPr>
      <w:proofErr w:type="spellStart"/>
      <w:r w:rsidRPr="00FF21E0">
        <w:rPr>
          <w:rFonts w:ascii="Arial" w:hAnsi="Arial" w:cs="Arial"/>
          <w:color w:val="252525"/>
        </w:rPr>
        <w:t>R</w:t>
      </w:r>
      <w:r w:rsidR="00FF21E0" w:rsidRPr="00FF21E0">
        <w:rPr>
          <w:rFonts w:ascii="Arial" w:hAnsi="Arial" w:cs="Arial"/>
          <w:color w:val="252525"/>
        </w:rPr>
        <w:t>azoravanje</w:t>
      </w:r>
      <w:proofErr w:type="spellEnd"/>
      <w:r>
        <w:rPr>
          <w:rFonts w:ascii="Arial" w:hAnsi="Arial" w:cs="Arial"/>
          <w:color w:val="252525"/>
        </w:rPr>
        <w:t xml:space="preserve"> – također je potrebno obilježiti </w:t>
      </w:r>
      <w:proofErr w:type="spellStart"/>
      <w:r>
        <w:rPr>
          <w:rFonts w:ascii="Arial" w:hAnsi="Arial" w:cs="Arial"/>
          <w:color w:val="252525"/>
        </w:rPr>
        <w:t>uvratine</w:t>
      </w:r>
      <w:proofErr w:type="spellEnd"/>
      <w:r>
        <w:rPr>
          <w:rFonts w:ascii="Arial" w:hAnsi="Arial" w:cs="Arial"/>
          <w:color w:val="252525"/>
        </w:rPr>
        <w:t xml:space="preserve">, ali se kreće od rubova parcele. Prvo se u jednom i drugom pravcu plitko naore prvi slog, a potom kreće u </w:t>
      </w:r>
      <w:proofErr w:type="spellStart"/>
      <w:r>
        <w:rPr>
          <w:rFonts w:ascii="Arial" w:hAnsi="Arial" w:cs="Arial"/>
          <w:color w:val="252525"/>
        </w:rPr>
        <w:t>razoravanje</w:t>
      </w:r>
      <w:proofErr w:type="spellEnd"/>
      <w:r>
        <w:rPr>
          <w:rFonts w:ascii="Arial" w:hAnsi="Arial" w:cs="Arial"/>
          <w:color w:val="252525"/>
        </w:rPr>
        <w:t xml:space="preserve">. Svakim slijedećim prohodom sve smo bliži sredini parcele i u njoj nakon završenog </w:t>
      </w:r>
      <w:proofErr w:type="spellStart"/>
      <w:r>
        <w:rPr>
          <w:rFonts w:ascii="Arial" w:hAnsi="Arial" w:cs="Arial"/>
          <w:color w:val="252525"/>
        </w:rPr>
        <w:t>razoravanja</w:t>
      </w:r>
      <w:proofErr w:type="spellEnd"/>
      <w:r>
        <w:rPr>
          <w:rFonts w:ascii="Arial" w:hAnsi="Arial" w:cs="Arial"/>
          <w:color w:val="252525"/>
        </w:rPr>
        <w:t xml:space="preserve"> ostaje jarak koji ponovo služi za sakupljanje viška vode.</w:t>
      </w:r>
    </w:p>
    <w:p w:rsidR="003E7893" w:rsidRDefault="003E7893" w:rsidP="004E79E1">
      <w:pPr>
        <w:pStyle w:val="StandardWeb"/>
        <w:shd w:val="clear" w:color="auto" w:fill="FFFFFF"/>
        <w:spacing w:before="120" w:after="120"/>
        <w:ind w:left="1440"/>
        <w:rPr>
          <w:rFonts w:ascii="Arial" w:hAnsi="Arial" w:cs="Arial"/>
          <w:color w:val="252525"/>
        </w:rPr>
      </w:pPr>
      <w:r>
        <w:rPr>
          <w:rFonts w:ascii="Arial" w:hAnsi="Arial" w:cs="Arial"/>
          <w:noProof/>
          <w:color w:val="252525"/>
        </w:rPr>
        <w:lastRenderedPageBreak/>
        <w:drawing>
          <wp:inline distT="0" distB="0" distL="0" distR="0">
            <wp:extent cx="4591050" cy="1857375"/>
            <wp:effectExtent l="19050" t="0" r="0" b="0"/>
            <wp:docPr id="8" name="Slika 7" descr="2m3ofn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m3ofn6.jpg"/>
                    <pic:cNvPicPr/>
                  </pic:nvPicPr>
                  <pic:blipFill>
                    <a:blip r:embed="rId21" cstate="print"/>
                    <a:stretch>
                      <a:fillRect/>
                    </a:stretch>
                  </pic:blipFill>
                  <pic:spPr>
                    <a:xfrm>
                      <a:off x="0" y="0"/>
                      <a:ext cx="4599970" cy="1860984"/>
                    </a:xfrm>
                    <a:prstGeom prst="rect">
                      <a:avLst/>
                    </a:prstGeom>
                  </pic:spPr>
                </pic:pic>
              </a:graphicData>
            </a:graphic>
          </wp:inline>
        </w:drawing>
      </w:r>
    </w:p>
    <w:p w:rsidR="004E79E1" w:rsidRDefault="00817A88" w:rsidP="004E79E1">
      <w:pPr>
        <w:pStyle w:val="StandardWeb"/>
        <w:shd w:val="clear" w:color="auto" w:fill="FFFFFF"/>
        <w:spacing w:before="120" w:after="120"/>
        <w:ind w:left="1440"/>
        <w:rPr>
          <w:rFonts w:ascii="Arial" w:hAnsi="Arial" w:cs="Arial"/>
          <w:color w:val="252525"/>
        </w:rPr>
      </w:pPr>
      <w:r>
        <w:rPr>
          <w:rFonts w:ascii="Arial" w:hAnsi="Arial" w:cs="Arial"/>
          <w:color w:val="252525"/>
        </w:rPr>
        <w:t>Oranje u razor</w:t>
      </w:r>
    </w:p>
    <w:p w:rsidR="003E7893" w:rsidRPr="009E727C" w:rsidRDefault="003E7893" w:rsidP="003E7893">
      <w:pPr>
        <w:pStyle w:val="StandardWeb"/>
        <w:shd w:val="clear" w:color="auto" w:fill="FFFFFF"/>
        <w:spacing w:before="120" w:after="120"/>
        <w:rPr>
          <w:rFonts w:ascii="Arial" w:hAnsi="Arial" w:cs="Arial"/>
          <w:color w:val="252525"/>
        </w:rPr>
      </w:pPr>
      <w:r>
        <w:rPr>
          <w:rFonts w:ascii="Arial" w:hAnsi="Arial" w:cs="Arial"/>
          <w:color w:val="252525"/>
        </w:rPr>
        <w:t xml:space="preserve">Oranje u slogove poželjno je izmjenjivati iz godine u godinu tako da jednu godinu naoravamo, a drugu </w:t>
      </w:r>
      <w:proofErr w:type="spellStart"/>
      <w:r>
        <w:rPr>
          <w:rFonts w:ascii="Arial" w:hAnsi="Arial" w:cs="Arial"/>
          <w:color w:val="252525"/>
        </w:rPr>
        <w:t>razoravamo</w:t>
      </w:r>
      <w:proofErr w:type="spellEnd"/>
      <w:r>
        <w:rPr>
          <w:rFonts w:ascii="Arial" w:hAnsi="Arial" w:cs="Arial"/>
          <w:color w:val="252525"/>
        </w:rPr>
        <w:t>.</w:t>
      </w:r>
    </w:p>
    <w:p w:rsidR="00FF21E0" w:rsidRDefault="00FF21E0" w:rsidP="00080BDE">
      <w:pPr>
        <w:pStyle w:val="StandardWeb"/>
        <w:numPr>
          <w:ilvl w:val="0"/>
          <w:numId w:val="23"/>
        </w:numPr>
        <w:shd w:val="clear" w:color="auto" w:fill="FFFFFF"/>
        <w:spacing w:before="120" w:after="120"/>
        <w:rPr>
          <w:rFonts w:ascii="Arial" w:hAnsi="Arial" w:cs="Arial"/>
          <w:color w:val="252525"/>
        </w:rPr>
      </w:pPr>
      <w:r w:rsidRPr="00FF21E0">
        <w:rPr>
          <w:rFonts w:ascii="Arial" w:hAnsi="Arial" w:cs="Arial"/>
          <w:color w:val="252525"/>
        </w:rPr>
        <w:t>oranje u figuru</w:t>
      </w:r>
      <w:r w:rsidR="00E00D05">
        <w:rPr>
          <w:rFonts w:ascii="Arial" w:hAnsi="Arial" w:cs="Arial"/>
          <w:color w:val="252525"/>
        </w:rPr>
        <w:t xml:space="preserve"> -  tehnika je koja se koristi kada nemamo plugove </w:t>
      </w:r>
      <w:proofErr w:type="spellStart"/>
      <w:r w:rsidR="00E00D05">
        <w:rPr>
          <w:rFonts w:ascii="Arial" w:hAnsi="Arial" w:cs="Arial"/>
          <w:color w:val="252525"/>
        </w:rPr>
        <w:t>premetnjake</w:t>
      </w:r>
      <w:proofErr w:type="spellEnd"/>
      <w:r w:rsidR="00E00D05">
        <w:rPr>
          <w:rFonts w:ascii="Arial" w:hAnsi="Arial" w:cs="Arial"/>
          <w:color w:val="252525"/>
        </w:rPr>
        <w:t xml:space="preserve">, a obrađujemo veće parcele koje ne želimo rascjepkati i orati u slogove. Za ovu tehniku potrebno je da se koristimo sa nekim uređajem kojime možemo jednostavno, a precizno </w:t>
      </w:r>
      <w:proofErr w:type="spellStart"/>
      <w:r w:rsidR="00E00D05">
        <w:rPr>
          <w:rFonts w:ascii="Arial" w:hAnsi="Arial" w:cs="Arial"/>
          <w:color w:val="252525"/>
        </w:rPr>
        <w:t>razmjeriti</w:t>
      </w:r>
      <w:proofErr w:type="spellEnd"/>
      <w:r w:rsidR="00E00D05">
        <w:rPr>
          <w:rFonts w:ascii="Arial" w:hAnsi="Arial" w:cs="Arial"/>
          <w:color w:val="252525"/>
        </w:rPr>
        <w:t xml:space="preserve"> veliku površinu. Prvo je potrebno da znamo koliko nam je površina široka, a koliko dugačka. Za primjer uzmimo da je površina široka 400m, a dugačka 600m. </w:t>
      </w:r>
    </w:p>
    <w:p w:rsidR="00771516" w:rsidRPr="00FF21E0" w:rsidRDefault="00E00D05" w:rsidP="00CF1543">
      <w:pPr>
        <w:pStyle w:val="StandardWeb"/>
        <w:shd w:val="clear" w:color="auto" w:fill="FFFFFF"/>
        <w:spacing w:before="120" w:after="120"/>
        <w:ind w:left="720"/>
        <w:rPr>
          <w:rFonts w:ascii="Arial" w:hAnsi="Arial" w:cs="Arial"/>
          <w:color w:val="252525"/>
        </w:rPr>
      </w:pPr>
      <w:r>
        <w:rPr>
          <w:rFonts w:ascii="Arial" w:hAnsi="Arial" w:cs="Arial"/>
          <w:color w:val="252525"/>
        </w:rPr>
        <w:t xml:space="preserve">Cijela ideja oranja u figuru počiva na preslikavanju velike parcele na manju u sredini parcele. Kako smo ranije naučili kod oranja u slogove širina sloga </w:t>
      </w:r>
      <w:proofErr w:type="spellStart"/>
      <w:r>
        <w:rPr>
          <w:rFonts w:ascii="Arial" w:hAnsi="Arial" w:cs="Arial"/>
          <w:color w:val="252525"/>
        </w:rPr>
        <w:t>nebi</w:t>
      </w:r>
      <w:proofErr w:type="spellEnd"/>
      <w:r>
        <w:rPr>
          <w:rFonts w:ascii="Arial" w:hAnsi="Arial" w:cs="Arial"/>
          <w:color w:val="252525"/>
        </w:rPr>
        <w:t xml:space="preserve"> smjela biti veća od 20-25m, mi ćemo uzeti da će nam umanjena parcela biti široka 20m. </w:t>
      </w:r>
      <w:r w:rsidR="00CF1543">
        <w:rPr>
          <w:rFonts w:ascii="Arial" w:hAnsi="Arial" w:cs="Arial"/>
          <w:color w:val="252525"/>
        </w:rPr>
        <w:t xml:space="preserve">Sada od 400m širine oduzmemo naših 20m, nakon toga dobili smo 380m koji su ostali. Obzirom da umanjenu parcelu smještamo u sredinu potrebno je podijeliti 380 sa 2 kako bi udaljenost od obje strane bila ista. Nakon dijeljenja dobili smo 190m. Taj broj nam je važan. Sada 190m uzimamo od svakog kuta parcele i tražimo gdje su sjecišta unutar parcele. Ako smo pravilno </w:t>
      </w:r>
      <w:proofErr w:type="spellStart"/>
      <w:r w:rsidR="00CF1543">
        <w:rPr>
          <w:rFonts w:ascii="Arial" w:hAnsi="Arial" w:cs="Arial"/>
          <w:color w:val="252525"/>
        </w:rPr>
        <w:t>razmjerili</w:t>
      </w:r>
      <w:proofErr w:type="spellEnd"/>
      <w:r w:rsidR="00CF1543">
        <w:rPr>
          <w:rFonts w:ascii="Arial" w:hAnsi="Arial" w:cs="Arial"/>
          <w:color w:val="252525"/>
        </w:rPr>
        <w:t xml:space="preserve"> u sredini smo dobili umanjenu parcelu koja je svakim </w:t>
      </w:r>
      <w:proofErr w:type="spellStart"/>
      <w:r w:rsidR="00CF1543">
        <w:rPr>
          <w:rFonts w:ascii="Arial" w:hAnsi="Arial" w:cs="Arial"/>
          <w:color w:val="252525"/>
        </w:rPr>
        <w:t>svijim</w:t>
      </w:r>
      <w:proofErr w:type="spellEnd"/>
      <w:r w:rsidR="00CF1543">
        <w:rPr>
          <w:rFonts w:ascii="Arial" w:hAnsi="Arial" w:cs="Arial"/>
          <w:color w:val="252525"/>
        </w:rPr>
        <w:t xml:space="preserve"> dijelom udaljena od ruba velike parcele 190m. </w:t>
      </w:r>
      <w:r w:rsidR="00CF1543">
        <w:rPr>
          <w:rFonts w:ascii="Arial" w:hAnsi="Arial" w:cs="Arial"/>
          <w:color w:val="252525"/>
        </w:rPr>
        <w:br/>
        <w:t xml:space="preserve">Malu parcelu pooremo u </w:t>
      </w:r>
      <w:proofErr w:type="spellStart"/>
      <w:r w:rsidR="00CF1543">
        <w:rPr>
          <w:rFonts w:ascii="Arial" w:hAnsi="Arial" w:cs="Arial"/>
          <w:color w:val="252525"/>
        </w:rPr>
        <w:t>razoz</w:t>
      </w:r>
      <w:proofErr w:type="spellEnd"/>
      <w:r w:rsidR="00CF1543">
        <w:rPr>
          <w:rFonts w:ascii="Arial" w:hAnsi="Arial" w:cs="Arial"/>
          <w:color w:val="252525"/>
        </w:rPr>
        <w:t xml:space="preserve"> ili </w:t>
      </w:r>
      <w:proofErr w:type="spellStart"/>
      <w:r w:rsidR="00CF1543">
        <w:rPr>
          <w:rFonts w:ascii="Arial" w:hAnsi="Arial" w:cs="Arial"/>
          <w:color w:val="252525"/>
        </w:rPr>
        <w:t>naor</w:t>
      </w:r>
      <w:proofErr w:type="spellEnd"/>
      <w:r w:rsidR="00CF1543">
        <w:rPr>
          <w:rFonts w:ascii="Arial" w:hAnsi="Arial" w:cs="Arial"/>
          <w:color w:val="252525"/>
        </w:rPr>
        <w:t xml:space="preserve">. Nakon toga klasičnim plugom oko male parcele kružimo i naoravamo sve do krajeva parcele. Na ovaj način nemamo praznog hoda, </w:t>
      </w:r>
      <w:proofErr w:type="spellStart"/>
      <w:r w:rsidR="00CF1543">
        <w:rPr>
          <w:rFonts w:ascii="Arial" w:hAnsi="Arial" w:cs="Arial"/>
          <w:color w:val="252525"/>
        </w:rPr>
        <w:t>uklinaka</w:t>
      </w:r>
      <w:proofErr w:type="spellEnd"/>
      <w:r w:rsidR="00CF1543">
        <w:rPr>
          <w:rFonts w:ascii="Arial" w:hAnsi="Arial" w:cs="Arial"/>
          <w:color w:val="252525"/>
        </w:rPr>
        <w:t xml:space="preserve"> niti nepotrebnog kretanja s jednog kraja parcele na drugi kraj. U ovo oranje može se uključiti nekoliko traktora koji se kreću jedan iza drugoga.</w:t>
      </w:r>
    </w:p>
    <w:p w:rsidR="00CF1543" w:rsidRPr="00CF1543" w:rsidRDefault="00FF21E0" w:rsidP="00080BDE">
      <w:pPr>
        <w:pStyle w:val="StandardWeb"/>
        <w:numPr>
          <w:ilvl w:val="0"/>
          <w:numId w:val="23"/>
        </w:numPr>
        <w:shd w:val="clear" w:color="auto" w:fill="FFFFFF"/>
        <w:spacing w:before="120" w:after="120"/>
        <w:rPr>
          <w:rFonts w:ascii="Arial" w:hAnsi="Arial" w:cs="Arial"/>
          <w:color w:val="252525"/>
        </w:rPr>
      </w:pPr>
      <w:r>
        <w:rPr>
          <w:rFonts w:ascii="Arial" w:hAnsi="Arial" w:cs="Arial"/>
          <w:color w:val="252525"/>
        </w:rPr>
        <w:t>oranje u</w:t>
      </w:r>
      <w:r w:rsidRPr="00FF21E0">
        <w:rPr>
          <w:rFonts w:ascii="Arial" w:hAnsi="Arial" w:cs="Arial"/>
          <w:color w:val="252525"/>
        </w:rPr>
        <w:t xml:space="preserve"> </w:t>
      </w:r>
      <w:proofErr w:type="spellStart"/>
      <w:r w:rsidRPr="00FF21E0">
        <w:rPr>
          <w:rFonts w:ascii="Arial" w:hAnsi="Arial" w:cs="Arial"/>
          <w:color w:val="252525"/>
        </w:rPr>
        <w:t>grebenove</w:t>
      </w:r>
      <w:proofErr w:type="spellEnd"/>
      <w:r w:rsidRPr="00FF21E0">
        <w:rPr>
          <w:rFonts w:ascii="Arial" w:hAnsi="Arial" w:cs="Arial"/>
          <w:color w:val="252525"/>
        </w:rPr>
        <w:t xml:space="preserve"> </w:t>
      </w:r>
      <w:r w:rsidR="00CF1543">
        <w:rPr>
          <w:rFonts w:ascii="Arial" w:hAnsi="Arial" w:cs="Arial"/>
          <w:color w:val="252525"/>
        </w:rPr>
        <w:t xml:space="preserve">– Primjenjuju se iznimno i to na terenima koja su siromašna oraničnim slojem pa je potrebno naoravati kako bi imali dovoljan sloj tla za razvoj korijena. Također se primjenjuje za neke kulture koje zahtijevaju humku ili greben za pravilan razvoj biljnih organa (krumpir i zemni </w:t>
      </w:r>
      <w:proofErr w:type="spellStart"/>
      <w:r w:rsidR="00CF1543">
        <w:rPr>
          <w:rFonts w:ascii="Arial" w:hAnsi="Arial" w:cs="Arial"/>
          <w:color w:val="252525"/>
        </w:rPr>
        <w:t>orašac</w:t>
      </w:r>
      <w:proofErr w:type="spellEnd"/>
      <w:r w:rsidR="00CF1543">
        <w:rPr>
          <w:rFonts w:ascii="Arial" w:hAnsi="Arial" w:cs="Arial"/>
          <w:color w:val="252525"/>
        </w:rPr>
        <w:t>). Naoravanjem se prave grebeni široki 50-60cm, a visoki 15-30cm.</w:t>
      </w:r>
    </w:p>
    <w:p w:rsidR="00FF21E0" w:rsidRDefault="00FF21E0" w:rsidP="00080BDE">
      <w:pPr>
        <w:pStyle w:val="StandardWeb"/>
        <w:numPr>
          <w:ilvl w:val="0"/>
          <w:numId w:val="23"/>
        </w:numPr>
        <w:shd w:val="clear" w:color="auto" w:fill="FFFFFF"/>
        <w:spacing w:before="120" w:after="120"/>
        <w:rPr>
          <w:rFonts w:ascii="Arial" w:hAnsi="Arial" w:cs="Arial"/>
          <w:color w:val="252525"/>
        </w:rPr>
      </w:pPr>
      <w:r w:rsidRPr="00FF21E0">
        <w:rPr>
          <w:rFonts w:ascii="Arial" w:hAnsi="Arial" w:cs="Arial"/>
          <w:color w:val="252525"/>
        </w:rPr>
        <w:t>oranje na siste</w:t>
      </w:r>
      <w:r w:rsidR="00CF1543">
        <w:rPr>
          <w:rFonts w:ascii="Arial" w:hAnsi="Arial" w:cs="Arial"/>
          <w:color w:val="252525"/>
        </w:rPr>
        <w:t xml:space="preserve">matiziranim terenima u ravnici – podrazumijeva </w:t>
      </w:r>
      <w:proofErr w:type="spellStart"/>
      <w:r w:rsidR="00CF1543">
        <w:rPr>
          <w:rFonts w:ascii="Arial" w:hAnsi="Arial" w:cs="Arial"/>
          <w:color w:val="252525"/>
        </w:rPr>
        <w:t>baulaciju</w:t>
      </w:r>
      <w:proofErr w:type="spellEnd"/>
      <w:r w:rsidR="00CF1543">
        <w:rPr>
          <w:rFonts w:ascii="Arial" w:hAnsi="Arial" w:cs="Arial"/>
          <w:color w:val="252525"/>
        </w:rPr>
        <w:t xml:space="preserve"> </w:t>
      </w:r>
      <w:proofErr w:type="spellStart"/>
      <w:r w:rsidR="00CF1543">
        <w:rPr>
          <w:rFonts w:ascii="Arial" w:hAnsi="Arial" w:cs="Arial"/>
          <w:color w:val="252525"/>
        </w:rPr>
        <w:t>tj</w:t>
      </w:r>
      <w:proofErr w:type="spellEnd"/>
      <w:r w:rsidR="00CF1543">
        <w:rPr>
          <w:rFonts w:ascii="Arial" w:hAnsi="Arial" w:cs="Arial"/>
          <w:color w:val="252525"/>
        </w:rPr>
        <w:t xml:space="preserve"> sustavno naoravanje iz godine u godinu kako bi podigli s</w:t>
      </w:r>
      <w:r w:rsidR="005A4372">
        <w:rPr>
          <w:rFonts w:ascii="Arial" w:hAnsi="Arial" w:cs="Arial"/>
          <w:color w:val="252525"/>
        </w:rPr>
        <w:t>redinu parcele i osigurali njezinu bolju ocjeditost. Karakteristično oranje u nekim dijelovima POSAVINE.</w:t>
      </w:r>
    </w:p>
    <w:p w:rsidR="00FF21E0" w:rsidRPr="00FF21E0" w:rsidRDefault="00FF21E0" w:rsidP="00080BDE">
      <w:pPr>
        <w:pStyle w:val="StandardWeb"/>
        <w:numPr>
          <w:ilvl w:val="0"/>
          <w:numId w:val="23"/>
        </w:numPr>
        <w:shd w:val="clear" w:color="auto" w:fill="FFFFFF"/>
        <w:spacing w:before="120" w:after="120"/>
        <w:rPr>
          <w:rFonts w:ascii="Arial" w:hAnsi="Arial" w:cs="Arial"/>
          <w:color w:val="252525"/>
        </w:rPr>
      </w:pPr>
      <w:r>
        <w:rPr>
          <w:rFonts w:ascii="Arial" w:hAnsi="Arial" w:cs="Arial"/>
          <w:color w:val="252525"/>
        </w:rPr>
        <w:lastRenderedPageBreak/>
        <w:t>oranje</w:t>
      </w:r>
      <w:r w:rsidRPr="00FF21E0">
        <w:rPr>
          <w:rFonts w:ascii="Arial" w:hAnsi="Arial" w:cs="Arial"/>
          <w:color w:val="252525"/>
        </w:rPr>
        <w:t xml:space="preserve"> na nagibu</w:t>
      </w:r>
      <w:r w:rsidR="005A4372">
        <w:rPr>
          <w:rFonts w:ascii="Arial" w:hAnsi="Arial" w:cs="Arial"/>
          <w:color w:val="252525"/>
        </w:rPr>
        <w:t xml:space="preserve"> – potrebno je obavljati okomito na pad terena kako bi se izbjegla erozija</w:t>
      </w:r>
    </w:p>
    <w:p w:rsidR="00FF21E0" w:rsidRDefault="006B4DD8" w:rsidP="00080BDE">
      <w:pPr>
        <w:pStyle w:val="StandardWeb"/>
        <w:numPr>
          <w:ilvl w:val="0"/>
          <w:numId w:val="5"/>
        </w:numPr>
        <w:shd w:val="clear" w:color="auto" w:fill="FFFFFF"/>
        <w:spacing w:before="120" w:after="120"/>
        <w:rPr>
          <w:rFonts w:ascii="Arial" w:hAnsi="Arial" w:cs="Arial"/>
          <w:color w:val="252525"/>
          <w:sz w:val="28"/>
          <w:szCs w:val="28"/>
          <w:u w:val="single"/>
        </w:rPr>
      </w:pPr>
      <w:proofErr w:type="spellStart"/>
      <w:r w:rsidRPr="006B4DD8">
        <w:rPr>
          <w:rFonts w:ascii="Arial" w:hAnsi="Arial" w:cs="Arial"/>
          <w:color w:val="252525"/>
          <w:sz w:val="28"/>
          <w:szCs w:val="28"/>
          <w:u w:val="single"/>
        </w:rPr>
        <w:t>Rigolanje</w:t>
      </w:r>
      <w:proofErr w:type="spellEnd"/>
    </w:p>
    <w:p w:rsidR="005362D7" w:rsidRDefault="00190F84" w:rsidP="00190F84">
      <w:pPr>
        <w:pStyle w:val="StandardWeb"/>
        <w:shd w:val="clear" w:color="auto" w:fill="FFFFFF"/>
        <w:spacing w:before="120" w:after="120"/>
        <w:ind w:left="720"/>
        <w:rPr>
          <w:rFonts w:ascii="Arial" w:hAnsi="Arial" w:cs="Arial"/>
          <w:color w:val="252525"/>
        </w:rPr>
      </w:pPr>
      <w:proofErr w:type="spellStart"/>
      <w:r>
        <w:rPr>
          <w:rFonts w:ascii="Arial" w:hAnsi="Arial" w:cs="Arial"/>
          <w:color w:val="252525"/>
        </w:rPr>
        <w:t>Rigolanje</w:t>
      </w:r>
      <w:proofErr w:type="spellEnd"/>
      <w:r>
        <w:rPr>
          <w:rFonts w:ascii="Arial" w:hAnsi="Arial" w:cs="Arial"/>
          <w:color w:val="252525"/>
        </w:rPr>
        <w:t xml:space="preserve"> </w:t>
      </w:r>
      <w:proofErr w:type="spellStart"/>
      <w:r>
        <w:rPr>
          <w:rFonts w:ascii="Arial" w:hAnsi="Arial" w:cs="Arial"/>
          <w:color w:val="252525"/>
        </w:rPr>
        <w:t>je</w:t>
      </w:r>
      <w:r w:rsidR="00E03700" w:rsidRPr="00190F84">
        <w:rPr>
          <w:rFonts w:ascii="Arial" w:hAnsi="Arial" w:cs="Arial"/>
          <w:color w:val="252525"/>
        </w:rPr>
        <w:t>oblik</w:t>
      </w:r>
      <w:proofErr w:type="spellEnd"/>
      <w:r w:rsidR="00E03700" w:rsidRPr="00190F84">
        <w:rPr>
          <w:rFonts w:ascii="Arial" w:hAnsi="Arial" w:cs="Arial"/>
          <w:color w:val="252525"/>
        </w:rPr>
        <w:t xml:space="preserve"> </w:t>
      </w:r>
      <w:proofErr w:type="spellStart"/>
      <w:r w:rsidR="00E03700" w:rsidRPr="00190F84">
        <w:rPr>
          <w:rFonts w:ascii="Arial" w:hAnsi="Arial" w:cs="Arial"/>
          <w:color w:val="252525"/>
        </w:rPr>
        <w:t>meliorativne</w:t>
      </w:r>
      <w:proofErr w:type="spellEnd"/>
      <w:r w:rsidR="00E03700" w:rsidRPr="00190F84">
        <w:rPr>
          <w:rFonts w:ascii="Arial" w:hAnsi="Arial" w:cs="Arial"/>
          <w:color w:val="252525"/>
        </w:rPr>
        <w:t xml:space="preserve"> obrade</w:t>
      </w:r>
      <w:r>
        <w:rPr>
          <w:rFonts w:ascii="Arial" w:hAnsi="Arial" w:cs="Arial"/>
          <w:color w:val="252525"/>
        </w:rPr>
        <w:t xml:space="preserve"> </w:t>
      </w:r>
      <w:r w:rsidR="00E03700" w:rsidRPr="00190F84">
        <w:rPr>
          <w:rFonts w:ascii="Arial" w:hAnsi="Arial" w:cs="Arial"/>
          <w:color w:val="252525"/>
        </w:rPr>
        <w:t>tla na dubinu 50-200cm</w:t>
      </w:r>
      <w:r>
        <w:rPr>
          <w:rFonts w:ascii="Arial" w:hAnsi="Arial" w:cs="Arial"/>
          <w:color w:val="252525"/>
        </w:rPr>
        <w:t>. I</w:t>
      </w:r>
      <w:r w:rsidR="00E03700" w:rsidRPr="00190F84">
        <w:rPr>
          <w:rFonts w:ascii="Arial" w:hAnsi="Arial" w:cs="Arial"/>
          <w:color w:val="252525"/>
        </w:rPr>
        <w:t xml:space="preserve">zvodi se </w:t>
      </w:r>
      <w:proofErr w:type="spellStart"/>
      <w:r w:rsidR="00E03700" w:rsidRPr="00190F84">
        <w:rPr>
          <w:rFonts w:ascii="Arial" w:hAnsi="Arial" w:cs="Arial"/>
          <w:color w:val="252525"/>
        </w:rPr>
        <w:t>jednobraznim</w:t>
      </w:r>
      <w:proofErr w:type="spellEnd"/>
      <w:r w:rsidR="00E03700" w:rsidRPr="00190F84">
        <w:rPr>
          <w:rFonts w:ascii="Arial" w:hAnsi="Arial" w:cs="Arial"/>
          <w:color w:val="252525"/>
        </w:rPr>
        <w:t xml:space="preserve"> plugovima velikih</w:t>
      </w:r>
      <w:r>
        <w:rPr>
          <w:rFonts w:ascii="Arial" w:hAnsi="Arial" w:cs="Arial"/>
          <w:color w:val="252525"/>
        </w:rPr>
        <w:t xml:space="preserve"> dimenzija, a za njihovu vuču</w:t>
      </w:r>
      <w:r w:rsidR="00E03700" w:rsidRPr="00190F84">
        <w:rPr>
          <w:rFonts w:ascii="Arial" w:hAnsi="Arial" w:cs="Arial"/>
          <w:color w:val="252525"/>
        </w:rPr>
        <w:t xml:space="preserve"> koriste </w:t>
      </w:r>
      <w:r>
        <w:rPr>
          <w:rFonts w:ascii="Arial" w:hAnsi="Arial" w:cs="Arial"/>
          <w:color w:val="252525"/>
        </w:rPr>
        <w:t xml:space="preserve">se </w:t>
      </w:r>
      <w:r w:rsidR="00E03700" w:rsidRPr="00190F84">
        <w:rPr>
          <w:rFonts w:ascii="Arial" w:hAnsi="Arial" w:cs="Arial"/>
          <w:color w:val="252525"/>
        </w:rPr>
        <w:t>traktori velike snage</w:t>
      </w:r>
      <w:r>
        <w:rPr>
          <w:rFonts w:ascii="Arial" w:hAnsi="Arial" w:cs="Arial"/>
          <w:color w:val="252525"/>
        </w:rPr>
        <w:t>. Z</w:t>
      </w:r>
      <w:r w:rsidR="00E03700" w:rsidRPr="00190F84">
        <w:rPr>
          <w:rFonts w:ascii="Arial" w:hAnsi="Arial" w:cs="Arial"/>
          <w:color w:val="252525"/>
        </w:rPr>
        <w:t xml:space="preserve">a razliku od oranja, </w:t>
      </w:r>
      <w:r w:rsidR="00E03700" w:rsidRPr="00190F84">
        <w:rPr>
          <w:rFonts w:ascii="Arial" w:hAnsi="Arial" w:cs="Arial"/>
          <w:b/>
          <w:color w:val="252525"/>
        </w:rPr>
        <w:t>dubina brazde je znatno veća od širine</w:t>
      </w:r>
      <w:r w:rsidR="00E03700" w:rsidRPr="00190F84">
        <w:rPr>
          <w:rFonts w:ascii="Arial" w:hAnsi="Arial" w:cs="Arial"/>
          <w:color w:val="252525"/>
        </w:rPr>
        <w:t>, pa humusni sloj ne završava na dnu nego po sredini preorane mase tla</w:t>
      </w:r>
      <w:r>
        <w:rPr>
          <w:rFonts w:ascii="Arial" w:hAnsi="Arial" w:cs="Arial"/>
          <w:color w:val="252525"/>
        </w:rPr>
        <w:t xml:space="preserve">. </w:t>
      </w:r>
      <w:proofErr w:type="spellStart"/>
      <w:r>
        <w:rPr>
          <w:rFonts w:ascii="Arial" w:hAnsi="Arial" w:cs="Arial"/>
          <w:color w:val="252525"/>
        </w:rPr>
        <w:t>Rigolanje</w:t>
      </w:r>
      <w:proofErr w:type="spellEnd"/>
      <w:r>
        <w:rPr>
          <w:rFonts w:ascii="Arial" w:hAnsi="Arial" w:cs="Arial"/>
          <w:color w:val="252525"/>
        </w:rPr>
        <w:t xml:space="preserve"> se izvodi</w:t>
      </w:r>
      <w:r w:rsidR="00E03700" w:rsidRPr="00190F84">
        <w:rPr>
          <w:rFonts w:ascii="Arial" w:hAnsi="Arial" w:cs="Arial"/>
          <w:color w:val="252525"/>
        </w:rPr>
        <w:t xml:space="preserve"> u suho doba godine</w:t>
      </w:r>
      <w:r>
        <w:rPr>
          <w:rFonts w:ascii="Arial" w:hAnsi="Arial" w:cs="Arial"/>
          <w:color w:val="252525"/>
        </w:rPr>
        <w:t xml:space="preserve">, a </w:t>
      </w:r>
      <w:proofErr w:type="spellStart"/>
      <w:r w:rsidR="00E03700" w:rsidRPr="00190F84">
        <w:rPr>
          <w:rFonts w:ascii="Arial" w:hAnsi="Arial" w:cs="Arial"/>
          <w:color w:val="252525"/>
        </w:rPr>
        <w:t>rigola</w:t>
      </w:r>
      <w:proofErr w:type="spellEnd"/>
      <w:r w:rsidR="00E03700" w:rsidRPr="00190F84">
        <w:rPr>
          <w:rFonts w:ascii="Arial" w:hAnsi="Arial" w:cs="Arial"/>
          <w:color w:val="252525"/>
        </w:rPr>
        <w:t xml:space="preserve"> se </w:t>
      </w:r>
      <w:r>
        <w:rPr>
          <w:rFonts w:ascii="Arial" w:hAnsi="Arial" w:cs="Arial"/>
          <w:color w:val="252525"/>
        </w:rPr>
        <w:t xml:space="preserve">u pravilu uvijek,  </w:t>
      </w:r>
      <w:r w:rsidR="00E03700" w:rsidRPr="00190F84">
        <w:rPr>
          <w:rFonts w:ascii="Arial" w:hAnsi="Arial" w:cs="Arial"/>
          <w:color w:val="252525"/>
        </w:rPr>
        <w:t>prije sadnje drvenastih i nekih oraničnih</w:t>
      </w:r>
      <w:r>
        <w:rPr>
          <w:rFonts w:ascii="Arial" w:hAnsi="Arial" w:cs="Arial"/>
          <w:color w:val="252525"/>
        </w:rPr>
        <w:t xml:space="preserve"> </w:t>
      </w:r>
      <w:r w:rsidRPr="00190F84">
        <w:rPr>
          <w:rFonts w:ascii="Arial" w:hAnsi="Arial" w:cs="Arial"/>
          <w:color w:val="252525"/>
        </w:rPr>
        <w:t>kultura</w:t>
      </w:r>
      <w:r>
        <w:rPr>
          <w:rFonts w:ascii="Arial" w:hAnsi="Arial" w:cs="Arial"/>
          <w:color w:val="252525"/>
        </w:rPr>
        <w:t xml:space="preserve"> koje imaju jak korijenski sustav ili razbijamo nepropusni sloj (</w:t>
      </w:r>
      <w:proofErr w:type="spellStart"/>
      <w:r>
        <w:rPr>
          <w:rFonts w:ascii="Arial" w:hAnsi="Arial" w:cs="Arial"/>
          <w:color w:val="252525"/>
        </w:rPr>
        <w:t>pseudoglejna</w:t>
      </w:r>
      <w:proofErr w:type="spellEnd"/>
      <w:r>
        <w:rPr>
          <w:rFonts w:ascii="Arial" w:hAnsi="Arial" w:cs="Arial"/>
          <w:color w:val="252525"/>
        </w:rPr>
        <w:t xml:space="preserve"> tla)</w:t>
      </w:r>
    </w:p>
    <w:p w:rsidR="00190F84" w:rsidRPr="00190F84" w:rsidRDefault="00190F84" w:rsidP="00190F84">
      <w:pPr>
        <w:pStyle w:val="StandardWeb"/>
        <w:shd w:val="clear" w:color="auto" w:fill="FFFFFF"/>
        <w:spacing w:before="120" w:after="120"/>
        <w:ind w:left="720"/>
        <w:rPr>
          <w:rFonts w:ascii="Arial" w:hAnsi="Arial" w:cs="Arial"/>
          <w:color w:val="252525"/>
        </w:rPr>
      </w:pPr>
      <w:r w:rsidRPr="00190F84">
        <w:rPr>
          <w:rFonts w:ascii="Arial" w:hAnsi="Arial" w:cs="Arial"/>
          <w:noProof/>
          <w:color w:val="252525"/>
        </w:rPr>
        <w:drawing>
          <wp:inline distT="0" distB="0" distL="0" distR="0">
            <wp:extent cx="2895600" cy="1533525"/>
            <wp:effectExtent l="19050" t="0" r="0" b="0"/>
            <wp:docPr id="5" name="Slika 1"/>
            <wp:cNvGraphicFramePr/>
            <a:graphic xmlns:a="http://schemas.openxmlformats.org/drawingml/2006/main">
              <a:graphicData uri="http://schemas.openxmlformats.org/drawingml/2006/picture">
                <pic:pic xmlns:pic="http://schemas.openxmlformats.org/drawingml/2006/picture">
                  <pic:nvPicPr>
                    <pic:cNvPr id="82948" name="Object 6"/>
                    <pic:cNvPicPr>
                      <a:picLocks noChangeAspect="1" noChangeArrowheads="1"/>
                    </pic:cNvPicPr>
                  </pic:nvPicPr>
                  <pic:blipFill>
                    <a:blip r:embed="rId22" cstate="print"/>
                    <a:srcRect/>
                    <a:stretch>
                      <a:fillRect/>
                    </a:stretch>
                  </pic:blipFill>
                  <pic:spPr bwMode="auto">
                    <a:xfrm>
                      <a:off x="0" y="0"/>
                      <a:ext cx="2899341" cy="1535506"/>
                    </a:xfrm>
                    <a:prstGeom prst="rect">
                      <a:avLst/>
                    </a:prstGeom>
                    <a:noFill/>
                    <a:ln w="9525">
                      <a:noFill/>
                      <a:miter lim="800000"/>
                      <a:headEnd/>
                      <a:tailEnd/>
                    </a:ln>
                  </pic:spPr>
                </pic:pic>
              </a:graphicData>
            </a:graphic>
          </wp:inline>
        </w:drawing>
      </w:r>
      <w:r>
        <w:rPr>
          <w:rFonts w:ascii="Arial" w:hAnsi="Arial" w:cs="Arial"/>
          <w:color w:val="252525"/>
        </w:rPr>
        <w:t xml:space="preserve">Shematski prikaz </w:t>
      </w:r>
      <w:proofErr w:type="spellStart"/>
      <w:r>
        <w:rPr>
          <w:rFonts w:ascii="Arial" w:hAnsi="Arial" w:cs="Arial"/>
          <w:color w:val="252525"/>
        </w:rPr>
        <w:t>rigolanja</w:t>
      </w:r>
      <w:proofErr w:type="spellEnd"/>
    </w:p>
    <w:p w:rsidR="006B4DD8" w:rsidRPr="006B4DD8" w:rsidRDefault="006B4DD8" w:rsidP="006B4DD8">
      <w:pPr>
        <w:pStyle w:val="StandardWeb"/>
        <w:shd w:val="clear" w:color="auto" w:fill="FFFFFF"/>
        <w:spacing w:before="120" w:after="120"/>
        <w:ind w:left="360"/>
        <w:rPr>
          <w:rFonts w:ascii="Arial" w:hAnsi="Arial" w:cs="Arial"/>
          <w:color w:val="252525"/>
        </w:rPr>
      </w:pPr>
    </w:p>
    <w:p w:rsidR="006B4DD8" w:rsidRPr="006B4DD8" w:rsidRDefault="006B4DD8" w:rsidP="00080BDE">
      <w:pPr>
        <w:pStyle w:val="StandardWeb"/>
        <w:numPr>
          <w:ilvl w:val="0"/>
          <w:numId w:val="5"/>
        </w:numPr>
        <w:shd w:val="clear" w:color="auto" w:fill="FFFFFF"/>
        <w:spacing w:before="120" w:after="120"/>
        <w:rPr>
          <w:rFonts w:ascii="Arial" w:hAnsi="Arial" w:cs="Arial"/>
          <w:color w:val="252525"/>
          <w:sz w:val="28"/>
          <w:szCs w:val="28"/>
          <w:u w:val="single"/>
        </w:rPr>
      </w:pPr>
      <w:r>
        <w:rPr>
          <w:rFonts w:ascii="Arial" w:hAnsi="Arial" w:cs="Arial"/>
          <w:color w:val="252525"/>
          <w:sz w:val="28"/>
          <w:szCs w:val="28"/>
          <w:u w:val="single"/>
        </w:rPr>
        <w:t>Dubinsko rahljenje</w:t>
      </w:r>
    </w:p>
    <w:p w:rsidR="005362D7" w:rsidRPr="00190F84" w:rsidRDefault="00190F84" w:rsidP="00190F84">
      <w:pPr>
        <w:pStyle w:val="StandardWeb"/>
        <w:shd w:val="clear" w:color="auto" w:fill="FFFFFF"/>
        <w:spacing w:before="120" w:after="120"/>
        <w:ind w:left="360"/>
        <w:rPr>
          <w:rFonts w:ascii="Arial" w:hAnsi="Arial" w:cs="Arial"/>
          <w:color w:val="252525"/>
        </w:rPr>
      </w:pPr>
      <w:r>
        <w:rPr>
          <w:rFonts w:ascii="Arial" w:hAnsi="Arial" w:cs="Arial"/>
          <w:color w:val="252525"/>
        </w:rPr>
        <w:t>Dubinsko rahljenje se  izvodi</w:t>
      </w:r>
      <w:r w:rsidR="00E03700" w:rsidRPr="00190F84">
        <w:rPr>
          <w:rFonts w:ascii="Arial" w:hAnsi="Arial" w:cs="Arial"/>
          <w:color w:val="252525"/>
        </w:rPr>
        <w:t xml:space="preserve"> na dubinu 20-100 cm</w:t>
      </w:r>
      <w:r>
        <w:rPr>
          <w:rFonts w:ascii="Arial" w:hAnsi="Arial" w:cs="Arial"/>
          <w:color w:val="252525"/>
        </w:rPr>
        <w:t>. Zadatak</w:t>
      </w:r>
      <w:r w:rsidR="00E03700" w:rsidRPr="00190F84">
        <w:rPr>
          <w:rFonts w:ascii="Arial" w:hAnsi="Arial" w:cs="Arial"/>
          <w:color w:val="252525"/>
        </w:rPr>
        <w:t xml:space="preserve"> je rastresanje zbijene zdravice kako bi omogućili prodiranje vode i korijena u dublje slojeve tla</w:t>
      </w:r>
      <w:r>
        <w:rPr>
          <w:rFonts w:ascii="Arial" w:hAnsi="Arial" w:cs="Arial"/>
          <w:color w:val="252525"/>
        </w:rPr>
        <w:t>.</w:t>
      </w:r>
    </w:p>
    <w:p w:rsidR="00190F84" w:rsidRDefault="00190F84" w:rsidP="00190F84">
      <w:pPr>
        <w:pStyle w:val="StandardWeb"/>
        <w:shd w:val="clear" w:color="auto" w:fill="FFFFFF"/>
        <w:spacing w:before="120" w:after="120"/>
        <w:ind w:left="720"/>
        <w:rPr>
          <w:rFonts w:ascii="Arial" w:hAnsi="Arial" w:cs="Arial"/>
          <w:color w:val="252525"/>
        </w:rPr>
      </w:pPr>
      <w:r>
        <w:rPr>
          <w:rFonts w:ascii="Arial" w:hAnsi="Arial" w:cs="Arial"/>
          <w:color w:val="252525"/>
        </w:rPr>
        <w:t xml:space="preserve">Vrste dubinskog rahljenja su </w:t>
      </w:r>
      <w:r w:rsidR="00E03700" w:rsidRPr="00190F84">
        <w:rPr>
          <w:rFonts w:ascii="Arial" w:hAnsi="Arial" w:cs="Arial"/>
          <w:color w:val="252525"/>
        </w:rPr>
        <w:t>:</w:t>
      </w:r>
    </w:p>
    <w:p w:rsidR="005362D7" w:rsidRPr="00190F84" w:rsidRDefault="006E6044" w:rsidP="006E6044">
      <w:pPr>
        <w:pStyle w:val="StandardWeb"/>
        <w:shd w:val="clear" w:color="auto" w:fill="FFFFFF"/>
        <w:spacing w:before="120" w:after="120"/>
        <w:rPr>
          <w:rFonts w:ascii="Arial" w:hAnsi="Arial" w:cs="Arial"/>
          <w:bCs/>
          <w:color w:val="252525"/>
        </w:rPr>
      </w:pPr>
      <w:r>
        <w:rPr>
          <w:rFonts w:ascii="Arial" w:hAnsi="Arial" w:cs="Arial"/>
          <w:b/>
          <w:color w:val="252525"/>
        </w:rPr>
        <w:t xml:space="preserve">       </w:t>
      </w:r>
      <w:r w:rsidR="00190F84" w:rsidRPr="00190F84">
        <w:rPr>
          <w:rFonts w:ascii="Arial" w:hAnsi="Arial" w:cs="Arial"/>
          <w:b/>
          <w:color w:val="252525"/>
        </w:rPr>
        <w:t xml:space="preserve"> </w:t>
      </w:r>
      <w:r w:rsidR="00E03700" w:rsidRPr="00190F84">
        <w:rPr>
          <w:rFonts w:ascii="Arial" w:hAnsi="Arial" w:cs="Arial"/>
          <w:b/>
          <w:color w:val="252525"/>
        </w:rPr>
        <w:t xml:space="preserve">- </w:t>
      </w:r>
      <w:r w:rsidR="00E03700" w:rsidRPr="00190F84">
        <w:rPr>
          <w:rFonts w:ascii="Arial" w:hAnsi="Arial" w:cs="Arial"/>
          <w:b/>
          <w:bCs/>
          <w:color w:val="252525"/>
        </w:rPr>
        <w:t>vertikalno dubinsko rahljenje</w:t>
      </w:r>
      <w:r w:rsidR="00190F84">
        <w:rPr>
          <w:rFonts w:ascii="Arial" w:hAnsi="Arial" w:cs="Arial"/>
          <w:b/>
          <w:bCs/>
          <w:color w:val="252525"/>
        </w:rPr>
        <w:t xml:space="preserve"> </w:t>
      </w:r>
      <w:r w:rsidR="00190F84" w:rsidRPr="00190F84">
        <w:rPr>
          <w:rFonts w:ascii="Arial" w:hAnsi="Arial" w:cs="Arial"/>
          <w:bCs/>
          <w:color w:val="252525"/>
        </w:rPr>
        <w:t>provodi se</w:t>
      </w:r>
      <w:r w:rsidR="00190F84" w:rsidRPr="00190F84">
        <w:rPr>
          <w:rFonts w:ascii="Arial" w:eastAsia="+mn-ea" w:hAnsi="Arial" w:cs="+mn-cs"/>
          <w:color w:val="000000"/>
          <w:sz w:val="48"/>
          <w:szCs w:val="48"/>
        </w:rPr>
        <w:t xml:space="preserve"> </w:t>
      </w:r>
      <w:r w:rsidR="00E03700" w:rsidRPr="00190F84">
        <w:rPr>
          <w:rFonts w:ascii="Arial" w:hAnsi="Arial" w:cs="Arial"/>
          <w:bCs/>
          <w:color w:val="252525"/>
        </w:rPr>
        <w:t xml:space="preserve">na tlima koja imaju zbijeni, nepropusni </w:t>
      </w:r>
      <w:r>
        <w:rPr>
          <w:rFonts w:ascii="Arial" w:hAnsi="Arial" w:cs="Arial"/>
          <w:bCs/>
          <w:color w:val="252525"/>
        </w:rPr>
        <w:t xml:space="preserve">   </w:t>
      </w:r>
      <w:r w:rsidR="00E03700" w:rsidRPr="00190F84">
        <w:rPr>
          <w:rFonts w:ascii="Arial" w:hAnsi="Arial" w:cs="Arial"/>
          <w:bCs/>
          <w:color w:val="252525"/>
        </w:rPr>
        <w:t>sloj ispod 40 cm, a težeg su mehaničkog sastava</w:t>
      </w:r>
      <w:r w:rsidR="00190F84">
        <w:rPr>
          <w:rFonts w:ascii="Arial" w:hAnsi="Arial" w:cs="Arial"/>
          <w:bCs/>
          <w:color w:val="252525"/>
        </w:rPr>
        <w:t>.</w:t>
      </w:r>
    </w:p>
    <w:p w:rsidR="005362D7" w:rsidRPr="00190F84" w:rsidRDefault="00190F84" w:rsidP="00190F84">
      <w:pPr>
        <w:pStyle w:val="StandardWeb"/>
        <w:shd w:val="clear" w:color="auto" w:fill="FFFFFF"/>
        <w:spacing w:before="120" w:after="120"/>
        <w:ind w:left="720"/>
        <w:rPr>
          <w:rFonts w:ascii="Arial" w:hAnsi="Arial" w:cs="Arial"/>
          <w:bCs/>
          <w:color w:val="252525"/>
        </w:rPr>
      </w:pPr>
      <w:r>
        <w:rPr>
          <w:rFonts w:ascii="Arial" w:hAnsi="Arial" w:cs="Arial"/>
          <w:bCs/>
          <w:color w:val="252525"/>
        </w:rPr>
        <w:t>O</w:t>
      </w:r>
      <w:r w:rsidR="00E03700" w:rsidRPr="00190F84">
        <w:rPr>
          <w:rFonts w:ascii="Arial" w:hAnsi="Arial" w:cs="Arial"/>
          <w:bCs/>
          <w:color w:val="252525"/>
        </w:rPr>
        <w:t>ruđa</w:t>
      </w:r>
      <w:r>
        <w:rPr>
          <w:rFonts w:ascii="Arial" w:hAnsi="Arial" w:cs="Arial"/>
          <w:bCs/>
          <w:color w:val="252525"/>
        </w:rPr>
        <w:t xml:space="preserve"> koja koristimo su</w:t>
      </w:r>
      <w:r w:rsidR="00E03700" w:rsidRPr="00190F84">
        <w:rPr>
          <w:rFonts w:ascii="Arial" w:hAnsi="Arial" w:cs="Arial"/>
          <w:bCs/>
          <w:color w:val="252525"/>
        </w:rPr>
        <w:t xml:space="preserve"> </w:t>
      </w:r>
      <w:proofErr w:type="spellStart"/>
      <w:r w:rsidR="00E03700" w:rsidRPr="00190F84">
        <w:rPr>
          <w:rFonts w:ascii="Arial" w:hAnsi="Arial" w:cs="Arial"/>
          <w:bCs/>
          <w:color w:val="252525"/>
        </w:rPr>
        <w:t>rahljači</w:t>
      </w:r>
      <w:proofErr w:type="spellEnd"/>
      <w:r w:rsidR="00E03700" w:rsidRPr="00190F84">
        <w:rPr>
          <w:rFonts w:ascii="Arial" w:hAnsi="Arial" w:cs="Arial"/>
          <w:bCs/>
          <w:color w:val="252525"/>
        </w:rPr>
        <w:t xml:space="preserve"> u dvije izvedbe:</w:t>
      </w:r>
    </w:p>
    <w:p w:rsidR="00190F84" w:rsidRPr="00190F84" w:rsidRDefault="00190F84" w:rsidP="00190F84">
      <w:pPr>
        <w:pStyle w:val="StandardWeb"/>
        <w:shd w:val="clear" w:color="auto" w:fill="FFFFFF"/>
        <w:spacing w:before="120" w:after="120"/>
        <w:ind w:left="720"/>
        <w:rPr>
          <w:rFonts w:ascii="Arial" w:hAnsi="Arial" w:cs="Arial"/>
          <w:bCs/>
          <w:color w:val="252525"/>
        </w:rPr>
      </w:pPr>
      <w:r w:rsidRPr="00190F84">
        <w:rPr>
          <w:rFonts w:ascii="Arial" w:hAnsi="Arial" w:cs="Arial"/>
          <w:bCs/>
          <w:color w:val="252525"/>
        </w:rPr>
        <w:tab/>
      </w:r>
      <w:r w:rsidRPr="00190F84">
        <w:rPr>
          <w:rFonts w:ascii="Arial" w:hAnsi="Arial" w:cs="Arial"/>
          <w:bCs/>
          <w:color w:val="252525"/>
        </w:rPr>
        <w:tab/>
        <w:t xml:space="preserve">1. pasivni </w:t>
      </w:r>
    </w:p>
    <w:p w:rsidR="00190F84" w:rsidRPr="00190F84" w:rsidRDefault="00190F84" w:rsidP="00190F84">
      <w:pPr>
        <w:pStyle w:val="StandardWeb"/>
        <w:shd w:val="clear" w:color="auto" w:fill="FFFFFF"/>
        <w:spacing w:before="120" w:after="120"/>
        <w:ind w:left="720"/>
        <w:rPr>
          <w:rFonts w:ascii="Arial" w:hAnsi="Arial" w:cs="Arial"/>
          <w:bCs/>
          <w:color w:val="252525"/>
        </w:rPr>
      </w:pPr>
      <w:r w:rsidRPr="00190F84">
        <w:rPr>
          <w:rFonts w:ascii="Arial" w:hAnsi="Arial" w:cs="Arial"/>
          <w:bCs/>
          <w:color w:val="252525"/>
        </w:rPr>
        <w:tab/>
      </w:r>
      <w:r w:rsidRPr="00190F84">
        <w:rPr>
          <w:rFonts w:ascii="Arial" w:hAnsi="Arial" w:cs="Arial"/>
          <w:bCs/>
          <w:color w:val="252525"/>
        </w:rPr>
        <w:tab/>
        <w:t>2. vibracijski (VIBROTILERI), i to vibrira:</w:t>
      </w:r>
    </w:p>
    <w:p w:rsidR="00190F84" w:rsidRPr="00190F84" w:rsidRDefault="00190F84" w:rsidP="00190F84">
      <w:pPr>
        <w:pStyle w:val="StandardWeb"/>
        <w:shd w:val="clear" w:color="auto" w:fill="FFFFFF"/>
        <w:spacing w:before="120" w:after="120"/>
        <w:ind w:left="720"/>
        <w:rPr>
          <w:rFonts w:ascii="Arial" w:hAnsi="Arial" w:cs="Arial"/>
          <w:bCs/>
          <w:color w:val="252525"/>
        </w:rPr>
      </w:pPr>
      <w:r w:rsidRPr="00190F84">
        <w:rPr>
          <w:rFonts w:ascii="Arial" w:hAnsi="Arial" w:cs="Arial"/>
          <w:bCs/>
          <w:color w:val="252525"/>
        </w:rPr>
        <w:tab/>
      </w:r>
      <w:r w:rsidRPr="00190F84">
        <w:rPr>
          <w:rFonts w:ascii="Arial" w:hAnsi="Arial" w:cs="Arial"/>
          <w:bCs/>
          <w:color w:val="252525"/>
        </w:rPr>
        <w:tab/>
      </w:r>
      <w:r w:rsidRPr="00190F84">
        <w:rPr>
          <w:rFonts w:ascii="Arial" w:hAnsi="Arial" w:cs="Arial"/>
          <w:bCs/>
          <w:color w:val="252525"/>
        </w:rPr>
        <w:tab/>
        <w:t>a) cijeli okvir s radnim organima</w:t>
      </w:r>
    </w:p>
    <w:p w:rsidR="00190F84" w:rsidRPr="00190F84" w:rsidRDefault="00190F84" w:rsidP="00190F84">
      <w:pPr>
        <w:pStyle w:val="StandardWeb"/>
        <w:shd w:val="clear" w:color="auto" w:fill="FFFFFF"/>
        <w:spacing w:before="120" w:after="120"/>
        <w:ind w:left="720"/>
        <w:rPr>
          <w:rFonts w:ascii="Arial" w:hAnsi="Arial" w:cs="Arial"/>
          <w:bCs/>
          <w:color w:val="252525"/>
        </w:rPr>
      </w:pPr>
      <w:r w:rsidRPr="00190F84">
        <w:rPr>
          <w:rFonts w:ascii="Arial" w:hAnsi="Arial" w:cs="Arial"/>
          <w:bCs/>
          <w:color w:val="252525"/>
        </w:rPr>
        <w:tab/>
      </w:r>
      <w:r w:rsidRPr="00190F84">
        <w:rPr>
          <w:rFonts w:ascii="Arial" w:hAnsi="Arial" w:cs="Arial"/>
          <w:bCs/>
          <w:color w:val="252525"/>
        </w:rPr>
        <w:tab/>
      </w:r>
      <w:r w:rsidRPr="00190F84">
        <w:rPr>
          <w:rFonts w:ascii="Arial" w:hAnsi="Arial" w:cs="Arial"/>
          <w:bCs/>
          <w:color w:val="252525"/>
        </w:rPr>
        <w:tab/>
        <w:t>b) samo ralo ili pločica iznad.</w:t>
      </w:r>
    </w:p>
    <w:p w:rsidR="006E6044" w:rsidRDefault="006E6044" w:rsidP="006E6044">
      <w:pPr>
        <w:pStyle w:val="StandardWeb"/>
        <w:shd w:val="clear" w:color="auto" w:fill="FFFFFF"/>
        <w:spacing w:before="120" w:after="120"/>
        <w:ind w:left="720"/>
        <w:rPr>
          <w:rFonts w:ascii="Arial" w:hAnsi="Arial" w:cs="Arial"/>
          <w:b/>
          <w:bCs/>
          <w:color w:val="252525"/>
        </w:rPr>
      </w:pPr>
      <w:r w:rsidRPr="006E6044">
        <w:rPr>
          <w:rFonts w:ascii="Arial" w:hAnsi="Arial" w:cs="Arial"/>
          <w:noProof/>
          <w:color w:val="252525"/>
        </w:rPr>
        <w:lastRenderedPageBreak/>
        <w:drawing>
          <wp:inline distT="0" distB="0" distL="0" distR="0">
            <wp:extent cx="2343150" cy="2028825"/>
            <wp:effectExtent l="19050" t="0" r="0" b="0"/>
            <wp:docPr id="9" name="Slika 2"/>
            <wp:cNvGraphicFramePr/>
            <a:graphic xmlns:a="http://schemas.openxmlformats.org/drawingml/2006/main">
              <a:graphicData uri="http://schemas.openxmlformats.org/drawingml/2006/picture">
                <pic:pic xmlns:pic="http://schemas.openxmlformats.org/drawingml/2006/picture">
                  <pic:nvPicPr>
                    <pic:cNvPr id="87045" name="Object 5"/>
                    <pic:cNvPicPr>
                      <a:picLocks noChangeAspect="1" noChangeArrowheads="1"/>
                    </pic:cNvPicPr>
                  </pic:nvPicPr>
                  <pic:blipFill>
                    <a:blip r:embed="rId23" cstate="print">
                      <a:lum contrast="42000"/>
                    </a:blip>
                    <a:srcRect/>
                    <a:stretch>
                      <a:fillRect/>
                    </a:stretch>
                  </pic:blipFill>
                  <pic:spPr bwMode="auto">
                    <a:xfrm>
                      <a:off x="0" y="0"/>
                      <a:ext cx="2343150" cy="2028825"/>
                    </a:xfrm>
                    <a:prstGeom prst="rect">
                      <a:avLst/>
                    </a:prstGeom>
                    <a:noFill/>
                    <a:ln w="9525">
                      <a:noFill/>
                      <a:miter lim="800000"/>
                      <a:headEnd/>
                      <a:tailEnd/>
                    </a:ln>
                  </pic:spPr>
                </pic:pic>
              </a:graphicData>
            </a:graphic>
          </wp:inline>
        </w:drawing>
      </w:r>
      <w:r>
        <w:rPr>
          <w:rFonts w:ascii="Arial" w:hAnsi="Arial" w:cs="Arial"/>
          <w:color w:val="252525"/>
        </w:rPr>
        <w:t>Vertikalno dubinsko rahljenje tla</w:t>
      </w:r>
      <w:r>
        <w:rPr>
          <w:rFonts w:ascii="Arial" w:hAnsi="Arial" w:cs="Arial"/>
          <w:b/>
          <w:bCs/>
          <w:color w:val="252525"/>
        </w:rPr>
        <w:t xml:space="preserve">               </w:t>
      </w:r>
    </w:p>
    <w:p w:rsidR="005362D7" w:rsidRPr="006E6044" w:rsidRDefault="00190F84" w:rsidP="006E6044">
      <w:pPr>
        <w:pStyle w:val="StandardWeb"/>
        <w:shd w:val="clear" w:color="auto" w:fill="FFFFFF"/>
        <w:spacing w:before="120" w:after="120"/>
        <w:ind w:left="720"/>
        <w:rPr>
          <w:rFonts w:ascii="Arial" w:hAnsi="Arial" w:cs="Arial"/>
          <w:color w:val="252525"/>
        </w:rPr>
      </w:pPr>
      <w:r w:rsidRPr="00190F84">
        <w:rPr>
          <w:rFonts w:ascii="Arial" w:hAnsi="Arial" w:cs="Arial"/>
          <w:b/>
          <w:bCs/>
          <w:color w:val="252525"/>
        </w:rPr>
        <w:t>- podrivanje</w:t>
      </w:r>
      <w:r w:rsidR="006E6044">
        <w:rPr>
          <w:rFonts w:ascii="Arial" w:hAnsi="Arial" w:cs="Arial"/>
          <w:b/>
          <w:bCs/>
          <w:color w:val="252525"/>
        </w:rPr>
        <w:t xml:space="preserve"> </w:t>
      </w:r>
      <w:r w:rsidR="00E03700" w:rsidRPr="006E6044">
        <w:rPr>
          <w:rFonts w:ascii="Arial" w:hAnsi="Arial" w:cs="Arial"/>
          <w:bCs/>
          <w:color w:val="252525"/>
        </w:rPr>
        <w:t xml:space="preserve">zadire u zdravicu, 8-15 cm, ali tlo ostaje </w:t>
      </w:r>
      <w:proofErr w:type="spellStart"/>
      <w:r w:rsidR="00E03700" w:rsidRPr="006E6044">
        <w:rPr>
          <w:rFonts w:ascii="Arial" w:hAnsi="Arial" w:cs="Arial"/>
          <w:bCs/>
          <w:color w:val="252525"/>
        </w:rPr>
        <w:t>razrahljeno</w:t>
      </w:r>
      <w:proofErr w:type="spellEnd"/>
      <w:r w:rsidR="00E03700" w:rsidRPr="006E6044">
        <w:rPr>
          <w:rFonts w:ascii="Arial" w:hAnsi="Arial" w:cs="Arial"/>
          <w:bCs/>
          <w:color w:val="252525"/>
        </w:rPr>
        <w:t xml:space="preserve"> u mjestu</w:t>
      </w:r>
      <w:r w:rsidR="006E6044">
        <w:rPr>
          <w:rFonts w:ascii="Arial" w:hAnsi="Arial" w:cs="Arial"/>
          <w:color w:val="252525"/>
        </w:rPr>
        <w:t xml:space="preserve">. </w:t>
      </w:r>
      <w:r w:rsidR="006E6044">
        <w:rPr>
          <w:rFonts w:ascii="Arial" w:hAnsi="Arial" w:cs="Arial"/>
          <w:bCs/>
          <w:color w:val="252525"/>
        </w:rPr>
        <w:t>P</w:t>
      </w:r>
      <w:r w:rsidR="00E03700" w:rsidRPr="006E6044">
        <w:rPr>
          <w:rFonts w:ascii="Arial" w:hAnsi="Arial" w:cs="Arial"/>
          <w:bCs/>
          <w:color w:val="252525"/>
        </w:rPr>
        <w:t xml:space="preserve">odrivati </w:t>
      </w:r>
      <w:r w:rsidR="006E6044">
        <w:rPr>
          <w:rFonts w:ascii="Arial" w:hAnsi="Arial" w:cs="Arial"/>
          <w:bCs/>
          <w:color w:val="252525"/>
        </w:rPr>
        <w:t xml:space="preserve">treba </w:t>
      </w:r>
      <w:r w:rsidR="00E03700" w:rsidRPr="006E6044">
        <w:rPr>
          <w:rFonts w:ascii="Arial" w:hAnsi="Arial" w:cs="Arial"/>
          <w:bCs/>
          <w:color w:val="252525"/>
        </w:rPr>
        <w:t xml:space="preserve">dok je tlo na toj dubini suho (ljeto), a može i kombinacija s </w:t>
      </w:r>
      <w:proofErr w:type="spellStart"/>
      <w:r w:rsidR="006E6044">
        <w:rPr>
          <w:rFonts w:ascii="Arial" w:hAnsi="Arial" w:cs="Arial"/>
          <w:bCs/>
          <w:color w:val="252525"/>
        </w:rPr>
        <w:t>meliorativnom</w:t>
      </w:r>
      <w:proofErr w:type="spellEnd"/>
      <w:r w:rsidR="006E6044">
        <w:rPr>
          <w:rFonts w:ascii="Arial" w:hAnsi="Arial" w:cs="Arial"/>
          <w:bCs/>
          <w:color w:val="252525"/>
        </w:rPr>
        <w:t xml:space="preserve"> </w:t>
      </w:r>
      <w:r w:rsidR="00E03700" w:rsidRPr="006E6044">
        <w:rPr>
          <w:rFonts w:ascii="Arial" w:hAnsi="Arial" w:cs="Arial"/>
          <w:bCs/>
          <w:color w:val="252525"/>
        </w:rPr>
        <w:t>gnojidbom</w:t>
      </w:r>
      <w:r w:rsidR="006E6044">
        <w:rPr>
          <w:rFonts w:ascii="Arial" w:hAnsi="Arial" w:cs="Arial"/>
          <w:bCs/>
          <w:color w:val="252525"/>
        </w:rPr>
        <w:t xml:space="preserve">. Učinak je na </w:t>
      </w:r>
      <w:r w:rsidR="00E03700" w:rsidRPr="006E6044">
        <w:rPr>
          <w:rFonts w:ascii="Arial" w:hAnsi="Arial" w:cs="Arial"/>
          <w:bCs/>
          <w:color w:val="252525"/>
        </w:rPr>
        <w:t xml:space="preserve"> povećanje prinosa </w:t>
      </w:r>
      <w:r w:rsidR="006E6044">
        <w:rPr>
          <w:rFonts w:ascii="Arial" w:hAnsi="Arial" w:cs="Arial"/>
          <w:bCs/>
          <w:color w:val="252525"/>
        </w:rPr>
        <w:t xml:space="preserve">do </w:t>
      </w:r>
      <w:r w:rsidR="00E03700" w:rsidRPr="006E6044">
        <w:rPr>
          <w:rFonts w:ascii="Arial" w:hAnsi="Arial" w:cs="Arial"/>
          <w:bCs/>
          <w:color w:val="252525"/>
        </w:rPr>
        <w:t>60%</w:t>
      </w:r>
      <w:r w:rsidR="006E6044">
        <w:rPr>
          <w:rFonts w:ascii="Arial" w:hAnsi="Arial" w:cs="Arial"/>
          <w:bCs/>
          <w:color w:val="252525"/>
        </w:rPr>
        <w:t>,</w:t>
      </w:r>
      <w:r w:rsidR="00E03700" w:rsidRPr="006E6044">
        <w:rPr>
          <w:rFonts w:ascii="Arial" w:hAnsi="Arial" w:cs="Arial"/>
          <w:bCs/>
          <w:color w:val="252525"/>
        </w:rPr>
        <w:t>a trajanje učinka 1-2 godine</w:t>
      </w:r>
      <w:r w:rsidR="006E6044">
        <w:rPr>
          <w:rFonts w:ascii="Arial" w:hAnsi="Arial" w:cs="Arial"/>
          <w:bCs/>
          <w:color w:val="252525"/>
        </w:rPr>
        <w:t>.</w:t>
      </w:r>
    </w:p>
    <w:p w:rsidR="00190F84" w:rsidRPr="00190F84" w:rsidRDefault="006E6044" w:rsidP="00190F84">
      <w:pPr>
        <w:pStyle w:val="StandardWeb"/>
        <w:shd w:val="clear" w:color="auto" w:fill="FFFFFF"/>
        <w:spacing w:before="120" w:after="120"/>
        <w:ind w:left="360"/>
        <w:rPr>
          <w:rFonts w:ascii="Arial" w:hAnsi="Arial" w:cs="Arial"/>
          <w:color w:val="252525"/>
        </w:rPr>
      </w:pPr>
      <w:r w:rsidRPr="006E6044">
        <w:rPr>
          <w:rFonts w:ascii="Arial" w:hAnsi="Arial" w:cs="Arial"/>
          <w:noProof/>
          <w:color w:val="252525"/>
        </w:rPr>
        <w:drawing>
          <wp:inline distT="0" distB="0" distL="0" distR="0">
            <wp:extent cx="3171825" cy="1790700"/>
            <wp:effectExtent l="19050" t="0" r="9525" b="0"/>
            <wp:docPr id="10" name="Slika 3" descr="subsoiler_med"/>
            <wp:cNvGraphicFramePr/>
            <a:graphic xmlns:a="http://schemas.openxmlformats.org/drawingml/2006/main">
              <a:graphicData uri="http://schemas.openxmlformats.org/drawingml/2006/picture">
                <pic:pic xmlns:pic="http://schemas.openxmlformats.org/drawingml/2006/picture">
                  <pic:nvPicPr>
                    <pic:cNvPr id="89091" name="Picture 4" descr="subsoiler_med"/>
                    <pic:cNvPicPr>
                      <a:picLocks noChangeAspect="1" noChangeArrowheads="1"/>
                    </pic:cNvPicPr>
                  </pic:nvPicPr>
                  <pic:blipFill>
                    <a:blip r:embed="rId24" cstate="print">
                      <a:lum contrast="30000"/>
                    </a:blip>
                    <a:srcRect/>
                    <a:stretch>
                      <a:fillRect/>
                    </a:stretch>
                  </pic:blipFill>
                  <pic:spPr bwMode="auto">
                    <a:xfrm>
                      <a:off x="0" y="0"/>
                      <a:ext cx="3171825" cy="1790700"/>
                    </a:xfrm>
                    <a:prstGeom prst="rect">
                      <a:avLst/>
                    </a:prstGeom>
                    <a:noFill/>
                    <a:ln w="9525">
                      <a:noFill/>
                      <a:miter lim="800000"/>
                      <a:headEnd/>
                      <a:tailEnd/>
                    </a:ln>
                  </pic:spPr>
                </pic:pic>
              </a:graphicData>
            </a:graphic>
          </wp:inline>
        </w:drawing>
      </w:r>
      <w:r>
        <w:rPr>
          <w:rFonts w:ascii="Arial" w:hAnsi="Arial" w:cs="Arial"/>
          <w:color w:val="252525"/>
        </w:rPr>
        <w:t>Podrivač</w:t>
      </w:r>
    </w:p>
    <w:p w:rsidR="006E6044" w:rsidRPr="006E6044" w:rsidRDefault="006E6044" w:rsidP="006E6044">
      <w:pPr>
        <w:pStyle w:val="StandardWeb"/>
        <w:shd w:val="clear" w:color="auto" w:fill="FFFFFF"/>
        <w:spacing w:before="120" w:after="120"/>
        <w:ind w:left="360"/>
        <w:rPr>
          <w:rFonts w:ascii="Arial" w:hAnsi="Arial" w:cs="Arial"/>
          <w:bCs/>
          <w:color w:val="252525"/>
        </w:rPr>
      </w:pPr>
      <w:r>
        <w:rPr>
          <w:rFonts w:ascii="Arial" w:hAnsi="Arial" w:cs="Arial"/>
          <w:b/>
          <w:bCs/>
          <w:color w:val="252525"/>
        </w:rPr>
        <w:t xml:space="preserve">  </w:t>
      </w:r>
      <w:r w:rsidR="00190F84" w:rsidRPr="00190F84">
        <w:rPr>
          <w:rFonts w:ascii="Arial" w:hAnsi="Arial" w:cs="Arial"/>
          <w:b/>
          <w:bCs/>
          <w:color w:val="252525"/>
        </w:rPr>
        <w:t xml:space="preserve">  - </w:t>
      </w:r>
      <w:proofErr w:type="spellStart"/>
      <w:r w:rsidR="00190F84" w:rsidRPr="00190F84">
        <w:rPr>
          <w:rFonts w:ascii="Arial" w:hAnsi="Arial" w:cs="Arial"/>
          <w:b/>
          <w:bCs/>
          <w:color w:val="252525"/>
        </w:rPr>
        <w:t>krtična</w:t>
      </w:r>
      <w:proofErr w:type="spellEnd"/>
      <w:r w:rsidR="00190F84" w:rsidRPr="00190F84">
        <w:rPr>
          <w:rFonts w:ascii="Arial" w:hAnsi="Arial" w:cs="Arial"/>
          <w:b/>
          <w:bCs/>
          <w:color w:val="252525"/>
        </w:rPr>
        <w:t xml:space="preserve"> drenaža</w:t>
      </w:r>
      <w:r>
        <w:rPr>
          <w:rFonts w:ascii="Arial" w:hAnsi="Arial" w:cs="Arial"/>
          <w:b/>
          <w:bCs/>
          <w:color w:val="252525"/>
        </w:rPr>
        <w:t xml:space="preserve"> </w:t>
      </w:r>
      <w:r w:rsidRPr="006E6044">
        <w:rPr>
          <w:rFonts w:ascii="Arial" w:hAnsi="Arial" w:cs="Arial"/>
          <w:bCs/>
          <w:color w:val="252525"/>
        </w:rPr>
        <w:t>provodi se</w:t>
      </w:r>
      <w:r w:rsidRPr="006E6044">
        <w:rPr>
          <w:rFonts w:ascii="Arial" w:eastAsia="+mn-ea" w:hAnsi="Arial" w:cs="+mn-cs"/>
          <w:color w:val="000000"/>
          <w:kern w:val="24"/>
        </w:rPr>
        <w:t xml:space="preserve"> </w:t>
      </w:r>
      <w:r w:rsidRPr="006E6044">
        <w:rPr>
          <w:rFonts w:ascii="Arial" w:hAnsi="Arial" w:cs="Arial"/>
          <w:bCs/>
          <w:color w:val="252525"/>
        </w:rPr>
        <w:t xml:space="preserve">na teškim, </w:t>
      </w:r>
      <w:proofErr w:type="spellStart"/>
      <w:r w:rsidRPr="006E6044">
        <w:rPr>
          <w:rFonts w:ascii="Arial" w:hAnsi="Arial" w:cs="Arial"/>
          <w:bCs/>
          <w:color w:val="252525"/>
        </w:rPr>
        <w:t>glinovitim</w:t>
      </w:r>
      <w:proofErr w:type="spellEnd"/>
      <w:r w:rsidRPr="006E6044">
        <w:rPr>
          <w:rFonts w:ascii="Arial" w:hAnsi="Arial" w:cs="Arial"/>
          <w:bCs/>
          <w:color w:val="252525"/>
        </w:rPr>
        <w:t>, vlažnim tlima kao zamjena za cijevnu drenažu</w:t>
      </w:r>
      <w:r>
        <w:rPr>
          <w:rFonts w:ascii="Arial" w:hAnsi="Arial" w:cs="Arial"/>
          <w:bCs/>
          <w:color w:val="252525"/>
        </w:rPr>
        <w:t xml:space="preserve">. Najbolja je </w:t>
      </w:r>
      <w:r w:rsidRPr="006E6044">
        <w:rPr>
          <w:rFonts w:ascii="Arial" w:hAnsi="Arial" w:cs="Arial"/>
          <w:bCs/>
          <w:color w:val="252525"/>
        </w:rPr>
        <w:t xml:space="preserve"> za travnjake</w:t>
      </w:r>
      <w:r>
        <w:rPr>
          <w:rFonts w:ascii="Arial" w:hAnsi="Arial" w:cs="Arial"/>
          <w:bCs/>
          <w:color w:val="252525"/>
        </w:rPr>
        <w:t xml:space="preserve"> jer se manje „gaze“</w:t>
      </w:r>
      <w:r w:rsidRPr="006E6044">
        <w:rPr>
          <w:rFonts w:ascii="Arial" w:hAnsi="Arial" w:cs="Arial"/>
          <w:bCs/>
          <w:color w:val="252525"/>
        </w:rPr>
        <w:t>, nesigurna za oranice radi “zasipavanja” drena</w:t>
      </w:r>
      <w:r>
        <w:rPr>
          <w:rFonts w:ascii="Arial" w:hAnsi="Arial" w:cs="Arial"/>
          <w:bCs/>
          <w:color w:val="252525"/>
        </w:rPr>
        <w:t>.  O</w:t>
      </w:r>
      <w:r w:rsidRPr="006E6044">
        <w:rPr>
          <w:rFonts w:ascii="Arial" w:hAnsi="Arial" w:cs="Arial"/>
          <w:bCs/>
          <w:color w:val="252525"/>
        </w:rPr>
        <w:t xml:space="preserve">ruđe je slično dubinskom </w:t>
      </w:r>
      <w:proofErr w:type="spellStart"/>
      <w:r w:rsidRPr="006E6044">
        <w:rPr>
          <w:rFonts w:ascii="Arial" w:hAnsi="Arial" w:cs="Arial"/>
          <w:bCs/>
          <w:color w:val="252525"/>
        </w:rPr>
        <w:t>rahljaču</w:t>
      </w:r>
      <w:proofErr w:type="spellEnd"/>
      <w:r w:rsidRPr="006E6044">
        <w:rPr>
          <w:rFonts w:ascii="Arial" w:hAnsi="Arial" w:cs="Arial"/>
          <w:bCs/>
          <w:color w:val="252525"/>
        </w:rPr>
        <w:t xml:space="preserve"> uz dodatak “čunja”, Ø 7-10 cm, na razmak 2-3 m, 25-50 cm dubine</w:t>
      </w:r>
      <w:r>
        <w:rPr>
          <w:rFonts w:ascii="Arial" w:hAnsi="Arial" w:cs="Arial"/>
          <w:bCs/>
          <w:color w:val="252525"/>
        </w:rPr>
        <w:t>.</w:t>
      </w:r>
    </w:p>
    <w:p w:rsidR="00190F84" w:rsidRPr="00190F84" w:rsidRDefault="00190F84" w:rsidP="00190F84">
      <w:pPr>
        <w:pStyle w:val="StandardWeb"/>
        <w:shd w:val="clear" w:color="auto" w:fill="FFFFFF"/>
        <w:spacing w:before="120" w:after="120"/>
        <w:ind w:left="360"/>
        <w:rPr>
          <w:rFonts w:ascii="Arial" w:hAnsi="Arial" w:cs="Arial"/>
          <w:color w:val="252525"/>
        </w:rPr>
      </w:pPr>
    </w:p>
    <w:p w:rsidR="006B4DD8" w:rsidRDefault="006E6044" w:rsidP="005A4372">
      <w:pPr>
        <w:pStyle w:val="StandardWeb"/>
        <w:shd w:val="clear" w:color="auto" w:fill="FFFFFF"/>
        <w:spacing w:before="120" w:after="120"/>
        <w:ind w:left="360"/>
        <w:rPr>
          <w:rFonts w:ascii="Arial" w:hAnsi="Arial" w:cs="Arial"/>
          <w:color w:val="252525"/>
        </w:rPr>
      </w:pPr>
      <w:r w:rsidRPr="006E6044">
        <w:rPr>
          <w:rFonts w:ascii="Arial" w:hAnsi="Arial" w:cs="Arial"/>
          <w:noProof/>
          <w:color w:val="252525"/>
        </w:rPr>
        <w:drawing>
          <wp:inline distT="0" distB="0" distL="0" distR="0">
            <wp:extent cx="2762250" cy="2181225"/>
            <wp:effectExtent l="19050" t="0" r="0" b="0"/>
            <wp:docPr id="11" name="Slika 4"/>
            <wp:cNvGraphicFramePr/>
            <a:graphic xmlns:a="http://schemas.openxmlformats.org/drawingml/2006/main">
              <a:graphicData uri="http://schemas.openxmlformats.org/drawingml/2006/picture">
                <pic:pic xmlns:pic="http://schemas.openxmlformats.org/drawingml/2006/picture">
                  <pic:nvPicPr>
                    <pic:cNvPr id="90115" name="Object 5"/>
                    <pic:cNvPicPr>
                      <a:picLocks noChangeAspect="1" noChangeArrowheads="1"/>
                    </pic:cNvPicPr>
                  </pic:nvPicPr>
                  <pic:blipFill>
                    <a:blip r:embed="rId25" cstate="print"/>
                    <a:srcRect/>
                    <a:stretch>
                      <a:fillRect/>
                    </a:stretch>
                  </pic:blipFill>
                  <pic:spPr bwMode="auto">
                    <a:xfrm>
                      <a:off x="0" y="0"/>
                      <a:ext cx="2765042" cy="2183430"/>
                    </a:xfrm>
                    <a:prstGeom prst="rect">
                      <a:avLst/>
                    </a:prstGeom>
                    <a:noFill/>
                    <a:ln w="9525">
                      <a:noFill/>
                      <a:miter lim="800000"/>
                      <a:headEnd/>
                      <a:tailEnd/>
                    </a:ln>
                  </pic:spPr>
                </pic:pic>
              </a:graphicData>
            </a:graphic>
          </wp:inline>
        </w:drawing>
      </w:r>
      <w:r>
        <w:rPr>
          <w:rFonts w:ascii="Arial" w:hAnsi="Arial" w:cs="Arial"/>
          <w:color w:val="252525"/>
        </w:rPr>
        <w:t xml:space="preserve">Podrivač za </w:t>
      </w:r>
      <w:proofErr w:type="spellStart"/>
      <w:r>
        <w:rPr>
          <w:rFonts w:ascii="Arial" w:hAnsi="Arial" w:cs="Arial"/>
          <w:color w:val="252525"/>
        </w:rPr>
        <w:t>krtičnu</w:t>
      </w:r>
      <w:proofErr w:type="spellEnd"/>
      <w:r>
        <w:rPr>
          <w:rFonts w:ascii="Arial" w:hAnsi="Arial" w:cs="Arial"/>
          <w:color w:val="252525"/>
        </w:rPr>
        <w:t xml:space="preserve"> drenažu</w:t>
      </w:r>
    </w:p>
    <w:p w:rsidR="0012632C" w:rsidRPr="006B4DD8" w:rsidRDefault="0012632C" w:rsidP="0012632C">
      <w:pPr>
        <w:pStyle w:val="StandardWeb"/>
        <w:shd w:val="clear" w:color="auto" w:fill="FFFFFF"/>
        <w:spacing w:before="120" w:after="120"/>
        <w:rPr>
          <w:rFonts w:ascii="Arial" w:hAnsi="Arial" w:cs="Arial"/>
          <w:color w:val="252525"/>
          <w:sz w:val="20"/>
          <w:szCs w:val="20"/>
        </w:rPr>
      </w:pPr>
      <w:r w:rsidRPr="00FF21E0">
        <w:rPr>
          <w:rFonts w:ascii="Arial" w:hAnsi="Arial" w:cs="Arial"/>
          <w:color w:val="252525"/>
        </w:rPr>
        <w:lastRenderedPageBreak/>
        <w:t xml:space="preserve">  </w:t>
      </w:r>
      <w:r w:rsidRPr="006B4DD8">
        <w:rPr>
          <w:rFonts w:ascii="Arial" w:hAnsi="Arial" w:cs="Arial"/>
          <w:color w:val="252525"/>
          <w:sz w:val="20"/>
          <w:szCs w:val="20"/>
        </w:rPr>
        <w:t>Pitanja za ponavljanje:</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Koji je zadatak obrade tka i što se njome postiže?</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Kako se dijeli obrada tla?</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Koji su zahvati osnovne obrade tla?</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Što je oranje?</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Čime se oranje provodi?</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Kako se oranje dijeli prema dubini oranja?</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Koja je širina brazde kod oranja?</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Nabroji tehnike oranja.</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 xml:space="preserve">Kako provodimo oranje u </w:t>
      </w:r>
      <w:proofErr w:type="spellStart"/>
      <w:r w:rsidRPr="006B4DD8">
        <w:rPr>
          <w:rFonts w:ascii="Arial" w:hAnsi="Arial" w:cs="Arial"/>
          <w:color w:val="252525"/>
          <w:sz w:val="20"/>
          <w:szCs w:val="20"/>
        </w:rPr>
        <w:t>naor</w:t>
      </w:r>
      <w:proofErr w:type="spellEnd"/>
      <w:r w:rsidRPr="006B4DD8">
        <w:rPr>
          <w:rFonts w:ascii="Arial" w:hAnsi="Arial" w:cs="Arial"/>
          <w:color w:val="252525"/>
          <w:sz w:val="20"/>
          <w:szCs w:val="20"/>
        </w:rPr>
        <w:t>?</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Kako provodimo oranje u razor?</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Kada se može provesti oranje u ravnicu?</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Kako oremo na nagnutim terenima?</w:t>
      </w:r>
    </w:p>
    <w:p w:rsidR="0012632C" w:rsidRPr="006B4DD8"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Ako oremo u slogove koja je optimalna širina sloga?</w:t>
      </w:r>
    </w:p>
    <w:p w:rsidR="0012632C" w:rsidRDefault="0012632C" w:rsidP="00080BDE">
      <w:pPr>
        <w:pStyle w:val="StandardWeb"/>
        <w:numPr>
          <w:ilvl w:val="0"/>
          <w:numId w:val="25"/>
        </w:numPr>
        <w:shd w:val="clear" w:color="auto" w:fill="FFFFFF"/>
        <w:spacing w:before="120" w:after="120"/>
        <w:rPr>
          <w:rFonts w:ascii="Arial" w:hAnsi="Arial" w:cs="Arial"/>
          <w:color w:val="252525"/>
          <w:sz w:val="20"/>
          <w:szCs w:val="20"/>
        </w:rPr>
      </w:pPr>
      <w:r w:rsidRPr="006B4DD8">
        <w:rPr>
          <w:rFonts w:ascii="Arial" w:hAnsi="Arial" w:cs="Arial"/>
          <w:color w:val="252525"/>
          <w:sz w:val="20"/>
          <w:szCs w:val="20"/>
        </w:rPr>
        <w:t xml:space="preserve">Kako određujemo širinu </w:t>
      </w:r>
      <w:proofErr w:type="spellStart"/>
      <w:r w:rsidRPr="006B4DD8">
        <w:rPr>
          <w:rFonts w:ascii="Arial" w:hAnsi="Arial" w:cs="Arial"/>
          <w:color w:val="252525"/>
          <w:sz w:val="20"/>
          <w:szCs w:val="20"/>
        </w:rPr>
        <w:t>uvratina</w:t>
      </w:r>
      <w:proofErr w:type="spellEnd"/>
      <w:r w:rsidRPr="006B4DD8">
        <w:rPr>
          <w:rFonts w:ascii="Arial" w:hAnsi="Arial" w:cs="Arial"/>
          <w:color w:val="252525"/>
          <w:sz w:val="20"/>
          <w:szCs w:val="20"/>
        </w:rPr>
        <w:t>?</w:t>
      </w:r>
    </w:p>
    <w:p w:rsidR="0012632C" w:rsidRDefault="0012632C" w:rsidP="00080BDE">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 xml:space="preserve">Definiraj </w:t>
      </w:r>
      <w:proofErr w:type="spellStart"/>
      <w:r>
        <w:rPr>
          <w:rFonts w:ascii="Arial" w:hAnsi="Arial" w:cs="Arial"/>
          <w:color w:val="252525"/>
          <w:sz w:val="20"/>
          <w:szCs w:val="20"/>
        </w:rPr>
        <w:t>rigolanje</w:t>
      </w:r>
      <w:proofErr w:type="spellEnd"/>
      <w:r>
        <w:rPr>
          <w:rFonts w:ascii="Arial" w:hAnsi="Arial" w:cs="Arial"/>
          <w:color w:val="252525"/>
          <w:sz w:val="20"/>
          <w:szCs w:val="20"/>
        </w:rPr>
        <w:t>?</w:t>
      </w:r>
    </w:p>
    <w:p w:rsidR="0012632C" w:rsidRDefault="0012632C" w:rsidP="00080BDE">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Što je dubinsko rahljenje?</w:t>
      </w:r>
    </w:p>
    <w:p w:rsidR="0012632C" w:rsidRPr="0012632C" w:rsidRDefault="0012632C" w:rsidP="00080BDE">
      <w:pPr>
        <w:pStyle w:val="StandardWeb"/>
        <w:numPr>
          <w:ilvl w:val="0"/>
          <w:numId w:val="25"/>
        </w:numPr>
        <w:shd w:val="clear" w:color="auto" w:fill="FFFFFF"/>
        <w:spacing w:before="120" w:after="120"/>
        <w:rPr>
          <w:rFonts w:ascii="Arial" w:hAnsi="Arial" w:cs="Arial"/>
          <w:color w:val="252525"/>
          <w:sz w:val="20"/>
          <w:szCs w:val="20"/>
        </w:rPr>
      </w:pPr>
      <w:r>
        <w:rPr>
          <w:rFonts w:ascii="Arial" w:hAnsi="Arial" w:cs="Arial"/>
          <w:color w:val="252525"/>
          <w:sz w:val="20"/>
          <w:szCs w:val="20"/>
        </w:rPr>
        <w:t>Nabroji vrste dubinskog rahljenja.</w:t>
      </w:r>
    </w:p>
    <w:p w:rsidR="0012632C" w:rsidRDefault="0012632C"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8A29F7" w:rsidRDefault="008A29F7" w:rsidP="0012632C">
      <w:pPr>
        <w:pStyle w:val="StandardWeb"/>
        <w:shd w:val="clear" w:color="auto" w:fill="FFFFFF"/>
        <w:spacing w:before="120" w:beforeAutospacing="0" w:after="120" w:afterAutospacing="0"/>
        <w:ind w:left="720"/>
        <w:rPr>
          <w:rFonts w:ascii="Arial" w:hAnsi="Arial" w:cs="Arial"/>
          <w:b/>
          <w:color w:val="252525"/>
          <w:sz w:val="28"/>
          <w:szCs w:val="28"/>
          <w:u w:val="single"/>
        </w:rPr>
      </w:pPr>
    </w:p>
    <w:p w:rsidR="0012632C" w:rsidRDefault="0012632C" w:rsidP="00080BDE">
      <w:pPr>
        <w:pStyle w:val="StandardWeb"/>
        <w:numPr>
          <w:ilvl w:val="0"/>
          <w:numId w:val="22"/>
        </w:numPr>
        <w:shd w:val="clear" w:color="auto" w:fill="FFFFFF"/>
        <w:spacing w:before="120" w:beforeAutospacing="0" w:after="120" w:afterAutospacing="0"/>
        <w:rPr>
          <w:rFonts w:ascii="Arial" w:hAnsi="Arial" w:cs="Arial"/>
          <w:b/>
          <w:color w:val="252525"/>
          <w:sz w:val="28"/>
          <w:szCs w:val="28"/>
          <w:u w:val="single"/>
        </w:rPr>
      </w:pPr>
      <w:r w:rsidRPr="0012632C">
        <w:rPr>
          <w:rFonts w:ascii="Arial" w:hAnsi="Arial" w:cs="Arial"/>
          <w:b/>
          <w:color w:val="252525"/>
          <w:sz w:val="28"/>
          <w:szCs w:val="28"/>
          <w:u w:val="single"/>
        </w:rPr>
        <w:lastRenderedPageBreak/>
        <w:t>Dopunska obrada tla</w:t>
      </w:r>
    </w:p>
    <w:p w:rsidR="0012632C" w:rsidRPr="0012632C" w:rsidRDefault="0012632C" w:rsidP="0012632C">
      <w:pPr>
        <w:pStyle w:val="StandardWeb"/>
        <w:shd w:val="clear" w:color="auto" w:fill="FFFFFF"/>
        <w:spacing w:before="120" w:beforeAutospacing="0" w:after="120" w:afterAutospacing="0"/>
        <w:rPr>
          <w:rFonts w:ascii="Arial" w:hAnsi="Arial" w:cs="Arial"/>
          <w:color w:val="252525"/>
        </w:rPr>
      </w:pPr>
    </w:p>
    <w:p w:rsidR="00304512" w:rsidRDefault="00080BDE" w:rsidP="00304512">
      <w:pPr>
        <w:pStyle w:val="StandardWeb"/>
        <w:shd w:val="clear" w:color="auto" w:fill="FFFFFF"/>
        <w:spacing w:before="120" w:after="120"/>
        <w:rPr>
          <w:rFonts w:ascii="Arial" w:hAnsi="Arial" w:cs="Arial"/>
          <w:color w:val="252525"/>
        </w:rPr>
      </w:pPr>
      <w:r w:rsidRPr="00304512">
        <w:rPr>
          <w:rFonts w:ascii="Arial" w:hAnsi="Arial" w:cs="Arial"/>
          <w:b/>
          <w:bCs/>
          <w:color w:val="252525"/>
        </w:rPr>
        <w:t>Dopunska obrada tla</w:t>
      </w:r>
      <w:r w:rsidR="00304512">
        <w:rPr>
          <w:rFonts w:ascii="Arial" w:hAnsi="Arial" w:cs="Arial"/>
          <w:color w:val="252525"/>
        </w:rPr>
        <w:t xml:space="preserve"> </w:t>
      </w:r>
      <w:r w:rsidRPr="00304512">
        <w:rPr>
          <w:rFonts w:ascii="Arial" w:hAnsi="Arial" w:cs="Arial"/>
          <w:color w:val="252525"/>
        </w:rPr>
        <w:t>dopunjava osnovnu obradu tla</w:t>
      </w:r>
      <w:r w:rsidR="00304512">
        <w:rPr>
          <w:rFonts w:ascii="Arial" w:hAnsi="Arial" w:cs="Arial"/>
          <w:color w:val="252525"/>
        </w:rPr>
        <w:t xml:space="preserve"> i  </w:t>
      </w:r>
      <w:r w:rsidRPr="00304512">
        <w:rPr>
          <w:rFonts w:ascii="Arial" w:hAnsi="Arial" w:cs="Arial"/>
          <w:color w:val="252525"/>
        </w:rPr>
        <w:t>omogućuje pripremu sjetvenog sloja</w:t>
      </w:r>
      <w:r w:rsidR="00304512">
        <w:rPr>
          <w:rFonts w:ascii="Arial" w:hAnsi="Arial" w:cs="Arial"/>
          <w:color w:val="252525"/>
        </w:rPr>
        <w:t>. Zadatak joj je:</w:t>
      </w:r>
    </w:p>
    <w:p w:rsidR="00304512" w:rsidRDefault="00304512" w:rsidP="00080BDE">
      <w:pPr>
        <w:pStyle w:val="StandardWeb"/>
        <w:numPr>
          <w:ilvl w:val="0"/>
          <w:numId w:val="29"/>
        </w:numPr>
        <w:shd w:val="clear" w:color="auto" w:fill="FFFFFF"/>
        <w:spacing w:before="120" w:after="120"/>
        <w:rPr>
          <w:rFonts w:ascii="Arial" w:hAnsi="Arial" w:cs="Arial"/>
          <w:color w:val="252525"/>
        </w:rPr>
      </w:pPr>
      <w:r>
        <w:rPr>
          <w:rFonts w:ascii="Arial" w:hAnsi="Arial" w:cs="Arial"/>
          <w:color w:val="252525"/>
        </w:rPr>
        <w:t>zatvaranje brazde;</w:t>
      </w:r>
    </w:p>
    <w:p w:rsidR="001A7E59" w:rsidRPr="00304512" w:rsidRDefault="00080BDE" w:rsidP="00080BDE">
      <w:pPr>
        <w:pStyle w:val="StandardWeb"/>
        <w:numPr>
          <w:ilvl w:val="0"/>
          <w:numId w:val="29"/>
        </w:numPr>
        <w:shd w:val="clear" w:color="auto" w:fill="FFFFFF"/>
        <w:spacing w:before="120" w:after="120"/>
        <w:rPr>
          <w:rFonts w:ascii="Arial" w:hAnsi="Arial" w:cs="Arial"/>
          <w:color w:val="252525"/>
        </w:rPr>
      </w:pPr>
      <w:r w:rsidRPr="00304512">
        <w:rPr>
          <w:rFonts w:ascii="Arial" w:hAnsi="Arial" w:cs="Arial"/>
          <w:color w:val="252525"/>
        </w:rPr>
        <w:t>rahljenje površinskog sloja tla</w:t>
      </w:r>
      <w:r w:rsidR="00304512">
        <w:rPr>
          <w:rFonts w:ascii="Arial" w:hAnsi="Arial" w:cs="Arial"/>
          <w:color w:val="252525"/>
        </w:rPr>
        <w:t>;</w:t>
      </w:r>
    </w:p>
    <w:p w:rsidR="00304512" w:rsidRDefault="00080BDE" w:rsidP="00080BDE">
      <w:pPr>
        <w:pStyle w:val="StandardWeb"/>
        <w:numPr>
          <w:ilvl w:val="0"/>
          <w:numId w:val="29"/>
        </w:numPr>
        <w:shd w:val="clear" w:color="auto" w:fill="FFFFFF"/>
        <w:spacing w:before="120" w:after="120"/>
        <w:rPr>
          <w:rFonts w:ascii="Arial" w:hAnsi="Arial" w:cs="Arial"/>
          <w:color w:val="252525"/>
        </w:rPr>
      </w:pPr>
      <w:r w:rsidRPr="00304512">
        <w:rPr>
          <w:rFonts w:ascii="Arial" w:hAnsi="Arial" w:cs="Arial"/>
          <w:color w:val="252525"/>
        </w:rPr>
        <w:t xml:space="preserve">služi za uništavanje korova i </w:t>
      </w:r>
    </w:p>
    <w:p w:rsidR="001A7E59" w:rsidRPr="00304512" w:rsidRDefault="00080BDE" w:rsidP="00080BDE">
      <w:pPr>
        <w:pStyle w:val="StandardWeb"/>
        <w:numPr>
          <w:ilvl w:val="0"/>
          <w:numId w:val="29"/>
        </w:numPr>
        <w:shd w:val="clear" w:color="auto" w:fill="FFFFFF"/>
        <w:spacing w:before="120" w:after="120"/>
        <w:rPr>
          <w:rFonts w:ascii="Arial" w:hAnsi="Arial" w:cs="Arial"/>
          <w:color w:val="252525"/>
        </w:rPr>
      </w:pPr>
      <w:r w:rsidRPr="00304512">
        <w:rPr>
          <w:rFonts w:ascii="Arial" w:hAnsi="Arial" w:cs="Arial"/>
          <w:color w:val="252525"/>
        </w:rPr>
        <w:t xml:space="preserve">unošenje </w:t>
      </w:r>
      <w:r w:rsidR="00304512">
        <w:rPr>
          <w:rFonts w:ascii="Arial" w:hAnsi="Arial" w:cs="Arial"/>
          <w:color w:val="252525"/>
        </w:rPr>
        <w:t xml:space="preserve">mineralnih </w:t>
      </w:r>
      <w:r w:rsidRPr="00304512">
        <w:rPr>
          <w:rFonts w:ascii="Arial" w:hAnsi="Arial" w:cs="Arial"/>
          <w:color w:val="252525"/>
        </w:rPr>
        <w:t>gnojiva</w:t>
      </w:r>
    </w:p>
    <w:p w:rsidR="00304512" w:rsidRDefault="00304512" w:rsidP="00304512">
      <w:pPr>
        <w:pStyle w:val="StandardWeb"/>
        <w:shd w:val="clear" w:color="auto" w:fill="FFFFFF"/>
        <w:spacing w:before="120" w:after="120"/>
        <w:rPr>
          <w:rFonts w:ascii="Arial" w:hAnsi="Arial" w:cs="Arial"/>
          <w:color w:val="252525"/>
        </w:rPr>
      </w:pPr>
      <w:r>
        <w:rPr>
          <w:rFonts w:ascii="Arial" w:hAnsi="Arial" w:cs="Arial"/>
          <w:color w:val="252525"/>
        </w:rPr>
        <w:t>Z</w:t>
      </w:r>
      <w:r w:rsidR="00080BDE" w:rsidRPr="00304512">
        <w:rPr>
          <w:rFonts w:ascii="Arial" w:hAnsi="Arial" w:cs="Arial"/>
          <w:color w:val="252525"/>
        </w:rPr>
        <w:t>ahvati dopunske obrade tla su:</w:t>
      </w:r>
    </w:p>
    <w:p w:rsidR="001A7E59" w:rsidRPr="00304512" w:rsidRDefault="00080BDE" w:rsidP="00080BDE">
      <w:pPr>
        <w:pStyle w:val="StandardWeb"/>
        <w:numPr>
          <w:ilvl w:val="0"/>
          <w:numId w:val="30"/>
        </w:numPr>
        <w:shd w:val="clear" w:color="auto" w:fill="FFFFFF"/>
        <w:spacing w:before="120" w:after="120"/>
        <w:rPr>
          <w:rFonts w:ascii="Arial" w:hAnsi="Arial" w:cs="Arial"/>
          <w:color w:val="252525"/>
        </w:rPr>
      </w:pPr>
      <w:r w:rsidRPr="00304512">
        <w:rPr>
          <w:rFonts w:ascii="Arial" w:hAnsi="Arial" w:cs="Arial"/>
          <w:color w:val="252525"/>
        </w:rPr>
        <w:t>tanjuranje</w:t>
      </w:r>
    </w:p>
    <w:p w:rsidR="00304512" w:rsidRPr="00304512" w:rsidRDefault="00304512" w:rsidP="00080BDE">
      <w:pPr>
        <w:pStyle w:val="StandardWeb"/>
        <w:numPr>
          <w:ilvl w:val="0"/>
          <w:numId w:val="30"/>
        </w:numPr>
        <w:shd w:val="clear" w:color="auto" w:fill="FFFFFF"/>
        <w:spacing w:before="120" w:after="120"/>
        <w:rPr>
          <w:rFonts w:ascii="Arial" w:hAnsi="Arial" w:cs="Arial"/>
          <w:color w:val="252525"/>
        </w:rPr>
      </w:pPr>
      <w:r w:rsidRPr="00304512">
        <w:rPr>
          <w:rFonts w:ascii="Arial" w:hAnsi="Arial" w:cs="Arial"/>
          <w:color w:val="252525"/>
        </w:rPr>
        <w:t>drljanje</w:t>
      </w:r>
    </w:p>
    <w:p w:rsidR="00304512" w:rsidRPr="00304512" w:rsidRDefault="00304512" w:rsidP="00080BDE">
      <w:pPr>
        <w:pStyle w:val="StandardWeb"/>
        <w:numPr>
          <w:ilvl w:val="0"/>
          <w:numId w:val="30"/>
        </w:numPr>
        <w:shd w:val="clear" w:color="auto" w:fill="FFFFFF"/>
        <w:spacing w:before="120" w:after="120"/>
        <w:rPr>
          <w:rFonts w:ascii="Arial" w:hAnsi="Arial" w:cs="Arial"/>
          <w:color w:val="252525"/>
        </w:rPr>
      </w:pPr>
      <w:r w:rsidRPr="00304512">
        <w:rPr>
          <w:rFonts w:ascii="Arial" w:hAnsi="Arial" w:cs="Arial"/>
          <w:color w:val="252525"/>
        </w:rPr>
        <w:t>blanjanje</w:t>
      </w:r>
    </w:p>
    <w:p w:rsidR="00304512" w:rsidRPr="00304512" w:rsidRDefault="0074172A" w:rsidP="00080BDE">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 xml:space="preserve">plošno </w:t>
      </w:r>
      <w:r w:rsidR="00304512" w:rsidRPr="00304512">
        <w:rPr>
          <w:rFonts w:ascii="Arial" w:hAnsi="Arial" w:cs="Arial"/>
          <w:color w:val="252525"/>
        </w:rPr>
        <w:t>kultiviranje</w:t>
      </w:r>
    </w:p>
    <w:p w:rsidR="00304512" w:rsidRDefault="00304512" w:rsidP="00080BDE">
      <w:pPr>
        <w:pStyle w:val="StandardWeb"/>
        <w:numPr>
          <w:ilvl w:val="0"/>
          <w:numId w:val="30"/>
        </w:numPr>
        <w:shd w:val="clear" w:color="auto" w:fill="FFFFFF"/>
        <w:spacing w:before="120" w:after="120"/>
        <w:rPr>
          <w:rFonts w:ascii="Arial" w:hAnsi="Arial" w:cs="Arial"/>
          <w:color w:val="252525"/>
        </w:rPr>
      </w:pPr>
      <w:r w:rsidRPr="00304512">
        <w:rPr>
          <w:rFonts w:ascii="Arial" w:hAnsi="Arial" w:cs="Arial"/>
          <w:color w:val="252525"/>
        </w:rPr>
        <w:t>valjanje</w:t>
      </w:r>
    </w:p>
    <w:p w:rsidR="00304512" w:rsidRDefault="00304512" w:rsidP="00080BDE">
      <w:pPr>
        <w:pStyle w:val="StandardWeb"/>
        <w:numPr>
          <w:ilvl w:val="0"/>
          <w:numId w:val="30"/>
        </w:numPr>
        <w:shd w:val="clear" w:color="auto" w:fill="FFFFFF"/>
        <w:spacing w:before="120" w:after="120"/>
        <w:rPr>
          <w:rFonts w:ascii="Arial" w:hAnsi="Arial" w:cs="Arial"/>
          <w:color w:val="252525"/>
        </w:rPr>
      </w:pPr>
      <w:r w:rsidRPr="00304512">
        <w:rPr>
          <w:rFonts w:ascii="Arial" w:hAnsi="Arial" w:cs="Arial"/>
          <w:color w:val="252525"/>
        </w:rPr>
        <w:t>ogrtanje</w:t>
      </w:r>
    </w:p>
    <w:p w:rsidR="001A7E59" w:rsidRPr="00304512" w:rsidRDefault="00304512" w:rsidP="00080BDE">
      <w:pPr>
        <w:pStyle w:val="StandardWeb"/>
        <w:numPr>
          <w:ilvl w:val="0"/>
          <w:numId w:val="31"/>
        </w:numPr>
        <w:shd w:val="clear" w:color="auto" w:fill="FFFFFF"/>
        <w:spacing w:before="120" w:after="120"/>
        <w:rPr>
          <w:rFonts w:ascii="Arial" w:hAnsi="Arial" w:cs="Arial"/>
          <w:color w:val="252525"/>
        </w:rPr>
      </w:pPr>
      <w:r w:rsidRPr="00415C7F">
        <w:rPr>
          <w:rFonts w:ascii="Arial" w:hAnsi="Arial" w:cs="Arial"/>
          <w:b/>
          <w:color w:val="252525"/>
        </w:rPr>
        <w:t>tanjuranje</w:t>
      </w:r>
      <w:r>
        <w:rPr>
          <w:rFonts w:ascii="Arial" w:hAnsi="Arial" w:cs="Arial"/>
          <w:color w:val="252525"/>
        </w:rPr>
        <w:t xml:space="preserve"> je </w:t>
      </w:r>
      <w:r w:rsidR="00080BDE" w:rsidRPr="00304512">
        <w:rPr>
          <w:rFonts w:ascii="Arial" w:hAnsi="Arial" w:cs="Arial"/>
          <w:color w:val="252525"/>
        </w:rPr>
        <w:t>zahvat kojim se tlo reže, okreće, usitnjava i miješa</w:t>
      </w:r>
      <w:r>
        <w:rPr>
          <w:rFonts w:ascii="Arial" w:hAnsi="Arial" w:cs="Arial"/>
          <w:color w:val="252525"/>
        </w:rPr>
        <w:t xml:space="preserve">. </w:t>
      </w:r>
      <w:r w:rsidRPr="00304512">
        <w:rPr>
          <w:rFonts w:ascii="Arial" w:hAnsi="Arial" w:cs="Arial"/>
          <w:color w:val="252525"/>
        </w:rPr>
        <w:t xml:space="preserve">Tanjuranje </w:t>
      </w:r>
      <w:r>
        <w:rPr>
          <w:rFonts w:ascii="Arial" w:hAnsi="Arial" w:cs="Arial"/>
          <w:color w:val="252525"/>
        </w:rPr>
        <w:t xml:space="preserve">se koristi </w:t>
      </w:r>
      <w:r w:rsidR="00080BDE" w:rsidRPr="00304512">
        <w:rPr>
          <w:rFonts w:ascii="Arial" w:hAnsi="Arial" w:cs="Arial"/>
          <w:color w:val="252525"/>
        </w:rPr>
        <w:t xml:space="preserve"> za zatvaranje zimske brazde, </w:t>
      </w:r>
      <w:proofErr w:type="spellStart"/>
      <w:r w:rsidR="00080BDE" w:rsidRPr="00304512">
        <w:rPr>
          <w:rFonts w:ascii="Arial" w:hAnsi="Arial" w:cs="Arial"/>
          <w:color w:val="252525"/>
        </w:rPr>
        <w:t>predsjetvenu</w:t>
      </w:r>
      <w:proofErr w:type="spellEnd"/>
      <w:r w:rsidR="00080BDE" w:rsidRPr="00304512">
        <w:rPr>
          <w:rFonts w:ascii="Arial" w:hAnsi="Arial" w:cs="Arial"/>
          <w:color w:val="252525"/>
        </w:rPr>
        <w:t xml:space="preserve"> pripremu tla, uništavanje korova i usitnjavanje biljnih ostataka</w:t>
      </w:r>
      <w:r w:rsidR="00415C7F">
        <w:rPr>
          <w:rFonts w:ascii="Arial" w:hAnsi="Arial" w:cs="Arial"/>
          <w:color w:val="252525"/>
        </w:rPr>
        <w:t xml:space="preserve"> (prašenje strništa)</w:t>
      </w:r>
      <w:r>
        <w:rPr>
          <w:rFonts w:ascii="Arial" w:hAnsi="Arial" w:cs="Arial"/>
          <w:color w:val="252525"/>
        </w:rPr>
        <w:t>. R</w:t>
      </w:r>
      <w:r w:rsidR="00080BDE" w:rsidRPr="00304512">
        <w:rPr>
          <w:rFonts w:ascii="Arial" w:hAnsi="Arial" w:cs="Arial"/>
          <w:color w:val="252525"/>
        </w:rPr>
        <w:t>adna tijela su tanjuri ili diskovi koji se nalaze na osovini – radi na principu rotacije  (tlo se reže, okreće i usitnjava)</w:t>
      </w:r>
      <w:r>
        <w:rPr>
          <w:rFonts w:ascii="Arial" w:hAnsi="Arial" w:cs="Arial"/>
          <w:color w:val="252525"/>
        </w:rPr>
        <w:t>.</w:t>
      </w:r>
    </w:p>
    <w:p w:rsidR="00304512" w:rsidRDefault="00304512" w:rsidP="00304512">
      <w:pPr>
        <w:pStyle w:val="StandardWeb"/>
        <w:shd w:val="clear" w:color="auto" w:fill="FFFFFF"/>
        <w:spacing w:before="120" w:after="120"/>
        <w:ind w:left="720"/>
        <w:rPr>
          <w:rFonts w:ascii="Arial" w:hAnsi="Arial" w:cs="Arial"/>
          <w:color w:val="252525"/>
        </w:rPr>
      </w:pPr>
      <w:r>
        <w:rPr>
          <w:rFonts w:ascii="Arial" w:hAnsi="Arial" w:cs="Arial"/>
          <w:color w:val="252525"/>
        </w:rPr>
        <w:t>Tanjuri prodiru</w:t>
      </w:r>
      <w:r w:rsidR="00080BDE" w:rsidRPr="00304512">
        <w:rPr>
          <w:rFonts w:ascii="Arial" w:hAnsi="Arial" w:cs="Arial"/>
          <w:color w:val="252525"/>
        </w:rPr>
        <w:t xml:space="preserve"> </w:t>
      </w:r>
      <w:r w:rsidRPr="00304512">
        <w:rPr>
          <w:rFonts w:ascii="Arial" w:hAnsi="Arial" w:cs="Arial"/>
          <w:color w:val="252525"/>
        </w:rPr>
        <w:t>u tlo</w:t>
      </w:r>
      <w:r>
        <w:rPr>
          <w:rFonts w:ascii="Arial" w:hAnsi="Arial" w:cs="Arial"/>
          <w:color w:val="252525"/>
        </w:rPr>
        <w:t xml:space="preserve"> </w:t>
      </w:r>
      <w:r w:rsidR="00080BDE" w:rsidRPr="00304512">
        <w:rPr>
          <w:rFonts w:ascii="Arial" w:hAnsi="Arial" w:cs="Arial"/>
          <w:color w:val="252525"/>
        </w:rPr>
        <w:t>10-15 cm</w:t>
      </w:r>
      <w:r>
        <w:rPr>
          <w:rFonts w:ascii="Arial" w:hAnsi="Arial" w:cs="Arial"/>
          <w:color w:val="252525"/>
        </w:rPr>
        <w:t>. O</w:t>
      </w:r>
      <w:r w:rsidR="00080BDE" w:rsidRPr="00304512">
        <w:rPr>
          <w:rFonts w:ascii="Arial" w:hAnsi="Arial" w:cs="Arial"/>
          <w:color w:val="252525"/>
        </w:rPr>
        <w:t>ptimalna brzina rada je 4-5 km/sat</w:t>
      </w:r>
      <w:r>
        <w:rPr>
          <w:rFonts w:ascii="Arial" w:hAnsi="Arial" w:cs="Arial"/>
          <w:color w:val="252525"/>
        </w:rPr>
        <w:t>. B</w:t>
      </w:r>
      <w:r w:rsidR="00080BDE" w:rsidRPr="00304512">
        <w:rPr>
          <w:rFonts w:ascii="Arial" w:hAnsi="Arial" w:cs="Arial"/>
          <w:color w:val="252525"/>
        </w:rPr>
        <w:t>roj tanjura na osovini je 4-12</w:t>
      </w:r>
      <w:r>
        <w:rPr>
          <w:rFonts w:ascii="Arial" w:hAnsi="Arial" w:cs="Arial"/>
          <w:color w:val="252525"/>
        </w:rPr>
        <w:t xml:space="preserve">, a </w:t>
      </w:r>
      <w:r w:rsidRPr="00304512">
        <w:rPr>
          <w:rFonts w:ascii="Arial" w:hAnsi="Arial" w:cs="Arial"/>
          <w:color w:val="252525"/>
        </w:rPr>
        <w:t xml:space="preserve">tanjuri po obodu mogu biti glatki, isječeni ili </w:t>
      </w:r>
      <w:r>
        <w:rPr>
          <w:rFonts w:ascii="Arial" w:hAnsi="Arial" w:cs="Arial"/>
          <w:color w:val="252525"/>
        </w:rPr>
        <w:t xml:space="preserve"> spiralno izvijeni. Tanjuranje se obavlja kod osrednje vlažnosti.</w:t>
      </w:r>
    </w:p>
    <w:p w:rsidR="00304512" w:rsidRDefault="00304512" w:rsidP="00304512">
      <w:pPr>
        <w:pStyle w:val="StandardWeb"/>
        <w:shd w:val="clear" w:color="auto" w:fill="FFFFFF"/>
        <w:spacing w:before="120" w:after="120"/>
        <w:ind w:left="720"/>
        <w:rPr>
          <w:rFonts w:ascii="Arial" w:hAnsi="Arial" w:cs="Arial"/>
          <w:color w:val="252525"/>
        </w:rPr>
      </w:pPr>
      <w:r>
        <w:rPr>
          <w:rFonts w:ascii="Arial" w:hAnsi="Arial" w:cs="Arial"/>
          <w:color w:val="252525"/>
        </w:rPr>
        <w:t xml:space="preserve">Pravac tanjuranja je: prvi trag u pravcu kako ide brazda, a poslije toga dijagonalno u odnosu na parcelu koju tanjuramo. </w:t>
      </w:r>
      <w:r w:rsidR="00415C7F">
        <w:rPr>
          <w:rFonts w:ascii="Arial" w:hAnsi="Arial" w:cs="Arial"/>
          <w:color w:val="252525"/>
        </w:rPr>
        <w:t xml:space="preserve">„Oštrina“ dijagonale ovisi o tome koliko je brazda gruba. Grublja brazda oštrija dijagonala, finija brazda (bolje </w:t>
      </w:r>
      <w:proofErr w:type="spellStart"/>
      <w:r w:rsidR="00415C7F">
        <w:rPr>
          <w:rFonts w:ascii="Arial" w:hAnsi="Arial" w:cs="Arial"/>
          <w:color w:val="252525"/>
        </w:rPr>
        <w:t>izmrzla</w:t>
      </w:r>
      <w:proofErr w:type="spellEnd"/>
      <w:r w:rsidR="00415C7F">
        <w:rPr>
          <w:rFonts w:ascii="Arial" w:hAnsi="Arial" w:cs="Arial"/>
          <w:color w:val="252525"/>
        </w:rPr>
        <w:t>) blaža dijagonala. Dijagonalno tanjuranje je u svrhu što boljeg poravnavanja neravnina.</w:t>
      </w:r>
    </w:p>
    <w:p w:rsidR="00415C7F" w:rsidRDefault="00415C7F" w:rsidP="00304512">
      <w:pPr>
        <w:pStyle w:val="StandardWeb"/>
        <w:shd w:val="clear" w:color="auto" w:fill="FFFFFF"/>
        <w:spacing w:before="120" w:after="120"/>
        <w:ind w:left="720"/>
        <w:rPr>
          <w:rFonts w:ascii="Arial" w:hAnsi="Arial" w:cs="Arial"/>
          <w:color w:val="252525"/>
        </w:rPr>
      </w:pPr>
      <w:r>
        <w:rPr>
          <w:rFonts w:ascii="Arial" w:hAnsi="Arial" w:cs="Arial"/>
          <w:noProof/>
          <w:color w:val="252525"/>
        </w:rPr>
        <w:drawing>
          <wp:inline distT="0" distB="0" distL="0" distR="0">
            <wp:extent cx="2057400" cy="1343025"/>
            <wp:effectExtent l="19050" t="0" r="0" b="0"/>
            <wp:docPr id="1" name="Slika 0"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26" cstate="print"/>
                    <a:stretch>
                      <a:fillRect/>
                    </a:stretch>
                  </pic:blipFill>
                  <pic:spPr>
                    <a:xfrm>
                      <a:off x="0" y="0"/>
                      <a:ext cx="2057400" cy="1343025"/>
                    </a:xfrm>
                    <a:prstGeom prst="rect">
                      <a:avLst/>
                    </a:prstGeom>
                  </pic:spPr>
                </pic:pic>
              </a:graphicData>
            </a:graphic>
          </wp:inline>
        </w:drawing>
      </w:r>
      <w:r>
        <w:rPr>
          <w:rFonts w:ascii="Arial" w:hAnsi="Arial" w:cs="Arial"/>
          <w:color w:val="252525"/>
        </w:rPr>
        <w:t>Tanjurača u radu</w:t>
      </w:r>
    </w:p>
    <w:p w:rsidR="00415C7F" w:rsidRDefault="00415C7F" w:rsidP="00304512">
      <w:pPr>
        <w:pStyle w:val="StandardWeb"/>
        <w:shd w:val="clear" w:color="auto" w:fill="FFFFFF"/>
        <w:spacing w:before="120" w:after="120"/>
        <w:ind w:left="720"/>
        <w:rPr>
          <w:rFonts w:ascii="Arial" w:hAnsi="Arial" w:cs="Arial"/>
          <w:color w:val="252525"/>
        </w:rPr>
      </w:pPr>
    </w:p>
    <w:p w:rsidR="00415C7F" w:rsidRDefault="00415C7F" w:rsidP="00304512">
      <w:pPr>
        <w:pStyle w:val="StandardWeb"/>
        <w:shd w:val="clear" w:color="auto" w:fill="FFFFFF"/>
        <w:spacing w:before="120" w:after="120"/>
        <w:ind w:left="720"/>
        <w:rPr>
          <w:rFonts w:ascii="Arial" w:hAnsi="Arial" w:cs="Arial"/>
          <w:color w:val="252525"/>
        </w:rPr>
      </w:pPr>
    </w:p>
    <w:p w:rsidR="00415C7F" w:rsidRPr="004C5BBF" w:rsidRDefault="00080BDE" w:rsidP="00080BDE">
      <w:pPr>
        <w:pStyle w:val="StandardWeb"/>
        <w:numPr>
          <w:ilvl w:val="0"/>
          <w:numId w:val="31"/>
        </w:numPr>
        <w:shd w:val="clear" w:color="auto" w:fill="FFFFFF"/>
        <w:spacing w:before="120" w:after="120"/>
        <w:rPr>
          <w:rFonts w:ascii="Arial" w:hAnsi="Arial" w:cs="Arial"/>
          <w:color w:val="252525"/>
        </w:rPr>
      </w:pPr>
      <w:r w:rsidRPr="004C5BBF">
        <w:rPr>
          <w:rFonts w:ascii="Arial" w:hAnsi="Arial" w:cs="Arial"/>
          <w:b/>
          <w:bCs/>
          <w:color w:val="252525"/>
        </w:rPr>
        <w:lastRenderedPageBreak/>
        <w:t>Drljanje</w:t>
      </w:r>
      <w:r w:rsidR="00415C7F" w:rsidRPr="004C5BBF">
        <w:rPr>
          <w:rFonts w:ascii="Arial" w:hAnsi="Arial" w:cs="Arial"/>
          <w:b/>
          <w:bCs/>
          <w:color w:val="252525"/>
        </w:rPr>
        <w:t xml:space="preserve"> </w:t>
      </w:r>
      <w:r w:rsidR="00415C7F" w:rsidRPr="004C5BBF">
        <w:rPr>
          <w:rFonts w:ascii="Arial" w:hAnsi="Arial" w:cs="Arial"/>
          <w:color w:val="252525"/>
        </w:rPr>
        <w:t>je mjera dopunske obrade tla kojom se obavlja usitnjavanje tla u pripremi za sjetvu, također služi  za razbijanje pokorice, prozračivanje tla,  uništavanje korova, površinsko ravnanje tla</w:t>
      </w:r>
    </w:p>
    <w:p w:rsidR="00415C7F" w:rsidRPr="00415C7F" w:rsidRDefault="00415C7F" w:rsidP="00415C7F">
      <w:pPr>
        <w:pStyle w:val="StandardWeb"/>
        <w:shd w:val="clear" w:color="auto" w:fill="FFFFFF"/>
        <w:spacing w:before="120" w:after="120"/>
        <w:ind w:left="360"/>
        <w:rPr>
          <w:rFonts w:ascii="Arial" w:hAnsi="Arial" w:cs="Arial"/>
          <w:color w:val="252525"/>
        </w:rPr>
      </w:pPr>
      <w:r>
        <w:rPr>
          <w:rFonts w:ascii="Arial" w:hAnsi="Arial" w:cs="Arial"/>
          <w:color w:val="252525"/>
        </w:rPr>
        <w:t>Drljače se u pripremi tla za sjetvu koriste</w:t>
      </w:r>
      <w:r w:rsidRPr="00415C7F">
        <w:rPr>
          <w:rFonts w:ascii="Arial" w:hAnsi="Arial" w:cs="Arial"/>
          <w:color w:val="252525"/>
        </w:rPr>
        <w:t xml:space="preserve"> iza tanjurače</w:t>
      </w:r>
      <w:r>
        <w:rPr>
          <w:rFonts w:ascii="Arial" w:hAnsi="Arial" w:cs="Arial"/>
          <w:color w:val="252525"/>
        </w:rPr>
        <w:t xml:space="preserve"> ili ako je brazda dobro </w:t>
      </w:r>
      <w:proofErr w:type="spellStart"/>
      <w:r>
        <w:rPr>
          <w:rFonts w:ascii="Arial" w:hAnsi="Arial" w:cs="Arial"/>
          <w:color w:val="252525"/>
        </w:rPr>
        <w:t>izmrzla</w:t>
      </w:r>
      <w:proofErr w:type="spellEnd"/>
      <w:r>
        <w:rPr>
          <w:rFonts w:ascii="Arial" w:hAnsi="Arial" w:cs="Arial"/>
          <w:color w:val="252525"/>
        </w:rPr>
        <w:t xml:space="preserve"> izravno u pripremi tla za sjetvu.</w:t>
      </w:r>
    </w:p>
    <w:p w:rsidR="001A7E59" w:rsidRDefault="00415C7F" w:rsidP="004C5BBF">
      <w:pPr>
        <w:pStyle w:val="StandardWeb"/>
        <w:shd w:val="clear" w:color="auto" w:fill="FFFFFF"/>
        <w:spacing w:before="120" w:after="120"/>
        <w:ind w:left="360"/>
        <w:rPr>
          <w:rFonts w:ascii="Arial" w:hAnsi="Arial" w:cs="Arial"/>
          <w:color w:val="252525"/>
        </w:rPr>
      </w:pPr>
      <w:r>
        <w:rPr>
          <w:rFonts w:ascii="Arial" w:hAnsi="Arial" w:cs="Arial"/>
          <w:color w:val="252525"/>
        </w:rPr>
        <w:t>R</w:t>
      </w:r>
      <w:r w:rsidRPr="00415C7F">
        <w:rPr>
          <w:rFonts w:ascii="Arial" w:hAnsi="Arial" w:cs="Arial"/>
          <w:color w:val="252525"/>
        </w:rPr>
        <w:t>adni organi su metalni zubi</w:t>
      </w:r>
      <w:r>
        <w:rPr>
          <w:rFonts w:ascii="Arial" w:hAnsi="Arial" w:cs="Arial"/>
          <w:color w:val="252525"/>
        </w:rPr>
        <w:t xml:space="preserve"> (klinovi) </w:t>
      </w:r>
      <w:r w:rsidRPr="00415C7F">
        <w:rPr>
          <w:rFonts w:ascii="Arial" w:hAnsi="Arial" w:cs="Arial"/>
          <w:color w:val="252525"/>
        </w:rPr>
        <w:t>različitog oblika i dužine</w:t>
      </w:r>
      <w:r w:rsidR="004C5BBF">
        <w:rPr>
          <w:rFonts w:ascii="Arial" w:hAnsi="Arial" w:cs="Arial"/>
          <w:color w:val="252525"/>
        </w:rPr>
        <w:t xml:space="preserve"> koji </w:t>
      </w:r>
      <w:r w:rsidR="00080BDE" w:rsidRPr="00415C7F">
        <w:rPr>
          <w:rFonts w:ascii="Arial" w:hAnsi="Arial" w:cs="Arial"/>
          <w:color w:val="252525"/>
        </w:rPr>
        <w:t>ima</w:t>
      </w:r>
      <w:r w:rsidR="004C5BBF">
        <w:rPr>
          <w:rFonts w:ascii="Arial" w:hAnsi="Arial" w:cs="Arial"/>
          <w:color w:val="252525"/>
        </w:rPr>
        <w:t>ju</w:t>
      </w:r>
      <w:r w:rsidR="00080BDE" w:rsidRPr="00415C7F">
        <w:rPr>
          <w:rFonts w:ascii="Arial" w:hAnsi="Arial" w:cs="Arial"/>
          <w:color w:val="252525"/>
        </w:rPr>
        <w:t xml:space="preserve"> svojstvo </w:t>
      </w:r>
      <w:r w:rsidR="004C5BBF">
        <w:rPr>
          <w:rFonts w:ascii="Arial" w:hAnsi="Arial" w:cs="Arial"/>
          <w:color w:val="252525"/>
        </w:rPr>
        <w:t>“sortiranja agregata” tla – vrše</w:t>
      </w:r>
      <w:r w:rsidR="00080BDE" w:rsidRPr="00415C7F">
        <w:rPr>
          <w:rFonts w:ascii="Arial" w:hAnsi="Arial" w:cs="Arial"/>
          <w:color w:val="252525"/>
        </w:rPr>
        <w:t xml:space="preserve"> selekciju grudica, na površinu izbacuje krupnije dok na dnu ostaju sitnije grudice</w:t>
      </w:r>
      <w:r w:rsidR="004C5BBF">
        <w:rPr>
          <w:rFonts w:ascii="Arial" w:hAnsi="Arial" w:cs="Arial"/>
          <w:color w:val="252525"/>
        </w:rPr>
        <w:t xml:space="preserve"> (Tvrda posteljica, meki pokrivač-idealno za smještaj sjemena). Drljače prodiru</w:t>
      </w:r>
      <w:r w:rsidR="00080BDE" w:rsidRPr="00415C7F">
        <w:rPr>
          <w:rFonts w:ascii="Arial" w:hAnsi="Arial" w:cs="Arial"/>
          <w:color w:val="252525"/>
        </w:rPr>
        <w:t xml:space="preserve"> u tlo do 6 cm</w:t>
      </w:r>
      <w:r w:rsidR="004C5BBF">
        <w:rPr>
          <w:rFonts w:ascii="Arial" w:hAnsi="Arial" w:cs="Arial"/>
          <w:color w:val="252525"/>
        </w:rPr>
        <w:t>, a najbolje rezultate postižu pri</w:t>
      </w:r>
      <w:r w:rsidR="00080BDE" w:rsidRPr="00415C7F">
        <w:rPr>
          <w:rFonts w:ascii="Arial" w:hAnsi="Arial" w:cs="Arial"/>
          <w:color w:val="252525"/>
        </w:rPr>
        <w:t xml:space="preserve"> brzini kretanja – 5-8 km/sat</w:t>
      </w:r>
      <w:r w:rsidR="004C5BBF">
        <w:rPr>
          <w:rFonts w:ascii="Arial" w:hAnsi="Arial" w:cs="Arial"/>
          <w:color w:val="252525"/>
        </w:rPr>
        <w:t xml:space="preserve">. Pravac drljanja je blaga ili oštra dijagonala ili u odnosu na dobro </w:t>
      </w:r>
      <w:proofErr w:type="spellStart"/>
      <w:r w:rsidR="004C5BBF">
        <w:rPr>
          <w:rFonts w:ascii="Arial" w:hAnsi="Arial" w:cs="Arial"/>
          <w:color w:val="252525"/>
        </w:rPr>
        <w:t>izmrzlu</w:t>
      </w:r>
      <w:proofErr w:type="spellEnd"/>
      <w:r w:rsidR="004C5BBF">
        <w:rPr>
          <w:rFonts w:ascii="Arial" w:hAnsi="Arial" w:cs="Arial"/>
          <w:color w:val="252525"/>
        </w:rPr>
        <w:t xml:space="preserve"> brazdu ili u odnosu na prethodno tanjuranje. Ako je drljača zadnji stroj koji koristimo prije sjetve zadnji prohod obavljamo u pravcu brazde kako bi za sjetvu imali idealno poravnatu površinu.</w:t>
      </w:r>
    </w:p>
    <w:p w:rsidR="004C5BBF" w:rsidRPr="00415C7F" w:rsidRDefault="004C5BBF" w:rsidP="004C5BBF">
      <w:pPr>
        <w:pStyle w:val="StandardWeb"/>
        <w:shd w:val="clear" w:color="auto" w:fill="FFFFFF"/>
        <w:spacing w:before="120" w:after="120"/>
        <w:ind w:left="360"/>
        <w:rPr>
          <w:rFonts w:ascii="Arial" w:hAnsi="Arial" w:cs="Arial"/>
          <w:color w:val="252525"/>
        </w:rPr>
      </w:pPr>
      <w:r>
        <w:rPr>
          <w:rFonts w:ascii="Arial" w:hAnsi="Arial" w:cs="Arial"/>
          <w:noProof/>
          <w:color w:val="252525"/>
        </w:rPr>
        <w:drawing>
          <wp:inline distT="0" distB="0" distL="0" distR="0">
            <wp:extent cx="2619375" cy="1962150"/>
            <wp:effectExtent l="19050" t="0" r="9525" b="0"/>
            <wp:docPr id="12" name="Slika 11" descr="1zve3o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zve3o7.jpg"/>
                    <pic:cNvPicPr/>
                  </pic:nvPicPr>
                  <pic:blipFill>
                    <a:blip r:embed="rId27" cstate="print"/>
                    <a:stretch>
                      <a:fillRect/>
                    </a:stretch>
                  </pic:blipFill>
                  <pic:spPr>
                    <a:xfrm>
                      <a:off x="0" y="0"/>
                      <a:ext cx="2619375" cy="1962150"/>
                    </a:xfrm>
                    <a:prstGeom prst="rect">
                      <a:avLst/>
                    </a:prstGeom>
                  </pic:spPr>
                </pic:pic>
              </a:graphicData>
            </a:graphic>
          </wp:inline>
        </w:drawing>
      </w:r>
      <w:r>
        <w:rPr>
          <w:rFonts w:ascii="Arial" w:hAnsi="Arial" w:cs="Arial"/>
          <w:color w:val="252525"/>
        </w:rPr>
        <w:t xml:space="preserve">Zatvaranje dobro </w:t>
      </w:r>
      <w:proofErr w:type="spellStart"/>
      <w:r>
        <w:rPr>
          <w:rFonts w:ascii="Arial" w:hAnsi="Arial" w:cs="Arial"/>
          <w:color w:val="252525"/>
        </w:rPr>
        <w:t>izmrzle</w:t>
      </w:r>
      <w:proofErr w:type="spellEnd"/>
      <w:r>
        <w:rPr>
          <w:rFonts w:ascii="Arial" w:hAnsi="Arial" w:cs="Arial"/>
          <w:color w:val="252525"/>
        </w:rPr>
        <w:t xml:space="preserve"> brazde drljačom</w:t>
      </w:r>
    </w:p>
    <w:p w:rsidR="00415C7F" w:rsidRPr="00304512" w:rsidRDefault="00415C7F" w:rsidP="00415C7F">
      <w:pPr>
        <w:pStyle w:val="StandardWeb"/>
        <w:shd w:val="clear" w:color="auto" w:fill="FFFFFF"/>
        <w:spacing w:before="120" w:after="120"/>
        <w:ind w:left="360"/>
        <w:rPr>
          <w:rFonts w:ascii="Arial" w:hAnsi="Arial" w:cs="Arial"/>
          <w:color w:val="252525"/>
        </w:rPr>
      </w:pPr>
    </w:p>
    <w:p w:rsidR="00304512" w:rsidRPr="0074172A" w:rsidRDefault="00080BDE" w:rsidP="0074172A">
      <w:pPr>
        <w:pStyle w:val="StandardWeb"/>
        <w:numPr>
          <w:ilvl w:val="0"/>
          <w:numId w:val="31"/>
        </w:numPr>
        <w:shd w:val="clear" w:color="auto" w:fill="FFFFFF"/>
        <w:spacing w:before="120" w:after="120"/>
        <w:rPr>
          <w:rFonts w:ascii="Arial" w:hAnsi="Arial" w:cs="Arial"/>
          <w:color w:val="252525"/>
        </w:rPr>
      </w:pPr>
      <w:r w:rsidRPr="00304512">
        <w:rPr>
          <w:rFonts w:ascii="Arial" w:hAnsi="Arial" w:cs="Arial"/>
          <w:b/>
          <w:bCs/>
          <w:color w:val="252525"/>
        </w:rPr>
        <w:t>Blanjanje</w:t>
      </w:r>
      <w:r w:rsidR="0074172A">
        <w:rPr>
          <w:rFonts w:ascii="Arial" w:hAnsi="Arial" w:cs="Arial"/>
          <w:color w:val="252525"/>
        </w:rPr>
        <w:t xml:space="preserve"> se koristi </w:t>
      </w:r>
      <w:proofErr w:type="spellStart"/>
      <w:r w:rsidR="0074172A">
        <w:rPr>
          <w:rFonts w:ascii="Arial" w:hAnsi="Arial" w:cs="Arial"/>
          <w:color w:val="252525"/>
        </w:rPr>
        <w:t>za</w:t>
      </w:r>
      <w:r w:rsidR="00304512" w:rsidRPr="0074172A">
        <w:rPr>
          <w:rFonts w:ascii="Arial" w:hAnsi="Arial" w:cs="Arial"/>
          <w:color w:val="252525"/>
        </w:rPr>
        <w:t>razbijanje</w:t>
      </w:r>
      <w:proofErr w:type="spellEnd"/>
      <w:r w:rsidR="00304512" w:rsidRPr="0074172A">
        <w:rPr>
          <w:rFonts w:ascii="Arial" w:hAnsi="Arial" w:cs="Arial"/>
          <w:color w:val="252525"/>
        </w:rPr>
        <w:t xml:space="preserve"> pokorice nezasijane površine</w:t>
      </w:r>
      <w:r w:rsidR="0074172A">
        <w:rPr>
          <w:rFonts w:ascii="Arial" w:hAnsi="Arial" w:cs="Arial"/>
          <w:color w:val="252525"/>
        </w:rPr>
        <w:t>,</w:t>
      </w:r>
      <w:r w:rsidR="00304512" w:rsidRPr="0074172A">
        <w:rPr>
          <w:rFonts w:ascii="Arial" w:hAnsi="Arial" w:cs="Arial"/>
          <w:color w:val="252525"/>
        </w:rPr>
        <w:t>ravnanje površina</w:t>
      </w:r>
      <w:r w:rsidR="0074172A">
        <w:rPr>
          <w:rFonts w:ascii="Arial" w:hAnsi="Arial" w:cs="Arial"/>
          <w:color w:val="252525"/>
        </w:rPr>
        <w:t xml:space="preserve">, </w:t>
      </w:r>
      <w:r w:rsidR="00304512" w:rsidRPr="0074172A">
        <w:rPr>
          <w:rFonts w:ascii="Arial" w:hAnsi="Arial" w:cs="Arial"/>
          <w:color w:val="252525"/>
        </w:rPr>
        <w:t>za prekid</w:t>
      </w:r>
      <w:r w:rsidR="0074172A">
        <w:rPr>
          <w:rFonts w:ascii="Arial" w:hAnsi="Arial" w:cs="Arial"/>
          <w:color w:val="252525"/>
        </w:rPr>
        <w:t>anje</w:t>
      </w:r>
      <w:r w:rsidR="00304512" w:rsidRPr="0074172A">
        <w:rPr>
          <w:rFonts w:ascii="Arial" w:hAnsi="Arial" w:cs="Arial"/>
          <w:color w:val="252525"/>
        </w:rPr>
        <w:t xml:space="preserve"> </w:t>
      </w:r>
      <w:proofErr w:type="spellStart"/>
      <w:r w:rsidR="00304512" w:rsidRPr="0074172A">
        <w:rPr>
          <w:rFonts w:ascii="Arial" w:hAnsi="Arial" w:cs="Arial"/>
          <w:color w:val="252525"/>
        </w:rPr>
        <w:t>kapilariteta</w:t>
      </w:r>
      <w:proofErr w:type="spellEnd"/>
      <w:r w:rsidR="00304512" w:rsidRPr="0074172A">
        <w:rPr>
          <w:rFonts w:ascii="Arial" w:hAnsi="Arial" w:cs="Arial"/>
          <w:color w:val="252525"/>
        </w:rPr>
        <w:t xml:space="preserve"> i sprječavanje evaporacije – “zatvaranje” zimske brazde</w:t>
      </w:r>
      <w:r w:rsidR="0074172A">
        <w:rPr>
          <w:rFonts w:ascii="Arial" w:hAnsi="Arial" w:cs="Arial"/>
          <w:color w:val="252525"/>
        </w:rPr>
        <w:t xml:space="preserve">, </w:t>
      </w:r>
      <w:r w:rsidR="00304512" w:rsidRPr="0074172A">
        <w:rPr>
          <w:rFonts w:ascii="Arial" w:hAnsi="Arial" w:cs="Arial"/>
          <w:color w:val="252525"/>
        </w:rPr>
        <w:t>razgrtanje krtičnjaka na livadama ili humaka stočne balege na pašnjacima</w:t>
      </w:r>
      <w:r w:rsidR="0074172A">
        <w:rPr>
          <w:rFonts w:ascii="Arial" w:hAnsi="Arial" w:cs="Arial"/>
          <w:color w:val="252525"/>
        </w:rPr>
        <w:t>, uništavanje slabije razvijenih korova i razbijanje sitnijih busa tla.</w:t>
      </w:r>
    </w:p>
    <w:p w:rsidR="0074172A" w:rsidRDefault="0074172A" w:rsidP="0074172A">
      <w:pPr>
        <w:pStyle w:val="StandardWeb"/>
        <w:shd w:val="clear" w:color="auto" w:fill="FFFFFF"/>
        <w:spacing w:before="120" w:after="120"/>
        <w:ind w:left="360"/>
        <w:rPr>
          <w:rFonts w:ascii="Arial" w:hAnsi="Arial" w:cs="Arial"/>
          <w:color w:val="252525"/>
        </w:rPr>
      </w:pPr>
      <w:r>
        <w:rPr>
          <w:rFonts w:ascii="Arial" w:hAnsi="Arial" w:cs="Arial"/>
          <w:color w:val="252525"/>
        </w:rPr>
        <w:t>B</w:t>
      </w:r>
      <w:r w:rsidR="00304512" w:rsidRPr="00304512">
        <w:rPr>
          <w:rFonts w:ascii="Arial" w:hAnsi="Arial" w:cs="Arial"/>
          <w:color w:val="252525"/>
        </w:rPr>
        <w:t>lanje su građene od nekoliko paralelnih greda koje su elastično povezane lancima</w:t>
      </w:r>
      <w:r>
        <w:rPr>
          <w:rFonts w:ascii="Arial" w:hAnsi="Arial" w:cs="Arial"/>
          <w:color w:val="252525"/>
        </w:rPr>
        <w:t>. Dubina blanjanja je</w:t>
      </w:r>
      <w:r w:rsidR="00080BDE" w:rsidRPr="00304512">
        <w:rPr>
          <w:rFonts w:ascii="Arial" w:hAnsi="Arial" w:cs="Arial"/>
          <w:color w:val="252525"/>
        </w:rPr>
        <w:t xml:space="preserve"> 3-5</w:t>
      </w:r>
      <w:r>
        <w:rPr>
          <w:rFonts w:ascii="Arial" w:hAnsi="Arial" w:cs="Arial"/>
          <w:color w:val="252525"/>
        </w:rPr>
        <w:t xml:space="preserve"> </w:t>
      </w:r>
      <w:r w:rsidR="00080BDE" w:rsidRPr="00304512">
        <w:rPr>
          <w:rFonts w:ascii="Arial" w:hAnsi="Arial" w:cs="Arial"/>
          <w:color w:val="252525"/>
        </w:rPr>
        <w:t>cm</w:t>
      </w:r>
      <w:r>
        <w:rPr>
          <w:rFonts w:ascii="Arial" w:hAnsi="Arial" w:cs="Arial"/>
          <w:color w:val="252525"/>
        </w:rPr>
        <w:t>.</w:t>
      </w:r>
    </w:p>
    <w:p w:rsidR="006B4DD8" w:rsidRDefault="0074172A" w:rsidP="0074172A">
      <w:pPr>
        <w:pStyle w:val="StandardWeb"/>
        <w:shd w:val="clear" w:color="auto" w:fill="FFFFFF"/>
        <w:spacing w:before="120" w:after="120"/>
        <w:ind w:left="360"/>
        <w:rPr>
          <w:rFonts w:ascii="Arial" w:hAnsi="Arial" w:cs="Arial"/>
          <w:color w:val="252525"/>
        </w:rPr>
      </w:pPr>
      <w:r w:rsidRPr="0074172A">
        <w:rPr>
          <w:rFonts w:ascii="Arial" w:hAnsi="Arial" w:cs="Arial"/>
          <w:noProof/>
          <w:color w:val="252525"/>
        </w:rPr>
        <w:drawing>
          <wp:inline distT="0" distB="0" distL="0" distR="0">
            <wp:extent cx="2724150" cy="1790700"/>
            <wp:effectExtent l="19050" t="0" r="0" b="0"/>
            <wp:docPr id="15" name="Slika 13" descr="daska-za-ravnanje-zemlje-ravnjac-blanja_3459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ska-za-ravnanje-zemlje-ravnjac-blanja_34591_4.jpg"/>
                    <pic:cNvPicPr/>
                  </pic:nvPicPr>
                  <pic:blipFill>
                    <a:blip r:embed="rId28" cstate="print"/>
                    <a:stretch>
                      <a:fillRect/>
                    </a:stretch>
                  </pic:blipFill>
                  <pic:spPr>
                    <a:xfrm>
                      <a:off x="0" y="0"/>
                      <a:ext cx="2724150" cy="1790700"/>
                    </a:xfrm>
                    <a:prstGeom prst="rect">
                      <a:avLst/>
                    </a:prstGeom>
                  </pic:spPr>
                </pic:pic>
              </a:graphicData>
            </a:graphic>
          </wp:inline>
        </w:drawing>
      </w:r>
      <w:r w:rsidRPr="0074172A">
        <w:rPr>
          <w:rFonts w:ascii="Arial" w:hAnsi="Arial" w:cs="Arial"/>
          <w:noProof/>
          <w:color w:val="252525"/>
        </w:rPr>
        <w:drawing>
          <wp:anchor distT="0" distB="0" distL="114300" distR="114300" simplePos="0" relativeHeight="251659264" behindDoc="0" locked="0" layoutInCell="1" allowOverlap="1">
            <wp:simplePos x="0" y="0"/>
            <wp:positionH relativeFrom="column">
              <wp:align>left</wp:align>
            </wp:positionH>
            <wp:positionV relativeFrom="paragraph">
              <wp:align>top</wp:align>
            </wp:positionV>
            <wp:extent cx="2466975" cy="1790700"/>
            <wp:effectExtent l="19050" t="0" r="9525" b="0"/>
            <wp:wrapSquare wrapText="bothSides"/>
            <wp:docPr id="13" name="Slika 1" descr="IMG_1265"/>
            <wp:cNvGraphicFramePr/>
            <a:graphic xmlns:a="http://schemas.openxmlformats.org/drawingml/2006/main">
              <a:graphicData uri="http://schemas.openxmlformats.org/drawingml/2006/picture">
                <pic:pic xmlns:pic="http://schemas.openxmlformats.org/drawingml/2006/picture">
                  <pic:nvPicPr>
                    <pic:cNvPr id="105476" name="Picture 4" descr="IMG_1265"/>
                    <pic:cNvPicPr>
                      <a:picLocks noChangeAspect="1" noChangeArrowheads="1"/>
                    </pic:cNvPicPr>
                  </pic:nvPicPr>
                  <pic:blipFill>
                    <a:blip r:embed="rId29" cstate="print"/>
                    <a:srcRect/>
                    <a:stretch>
                      <a:fillRect/>
                    </a:stretch>
                  </pic:blipFill>
                  <pic:spPr bwMode="auto">
                    <a:xfrm>
                      <a:off x="0" y="0"/>
                      <a:ext cx="2466975" cy="1790700"/>
                    </a:xfrm>
                    <a:prstGeom prst="rect">
                      <a:avLst/>
                    </a:prstGeom>
                    <a:noFill/>
                    <a:ln w="9525">
                      <a:noFill/>
                      <a:miter lim="800000"/>
                      <a:headEnd/>
                      <a:tailEnd/>
                    </a:ln>
                  </pic:spPr>
                </pic:pic>
              </a:graphicData>
            </a:graphic>
          </wp:anchor>
        </w:drawing>
      </w:r>
    </w:p>
    <w:p w:rsidR="00831C9D" w:rsidRDefault="0074172A" w:rsidP="00831C9D">
      <w:pPr>
        <w:pStyle w:val="StandardWeb"/>
        <w:numPr>
          <w:ilvl w:val="0"/>
          <w:numId w:val="31"/>
        </w:numPr>
        <w:shd w:val="clear" w:color="auto" w:fill="FFFFFF"/>
        <w:spacing w:before="120" w:after="120"/>
        <w:rPr>
          <w:rFonts w:ascii="Arial" w:hAnsi="Arial" w:cs="Arial"/>
          <w:color w:val="252525"/>
        </w:rPr>
      </w:pPr>
      <w:r>
        <w:rPr>
          <w:rFonts w:ascii="Arial" w:hAnsi="Arial" w:cs="Arial"/>
          <w:b/>
          <w:bCs/>
          <w:color w:val="252525"/>
        </w:rPr>
        <w:lastRenderedPageBreak/>
        <w:t>Plošno k</w:t>
      </w:r>
      <w:r w:rsidR="00163AFB" w:rsidRPr="0074172A">
        <w:rPr>
          <w:rFonts w:ascii="Arial" w:hAnsi="Arial" w:cs="Arial"/>
          <w:b/>
          <w:bCs/>
          <w:color w:val="252525"/>
        </w:rPr>
        <w:t>ultiviranje</w:t>
      </w:r>
      <w:r>
        <w:rPr>
          <w:rFonts w:ascii="Arial" w:hAnsi="Arial" w:cs="Arial"/>
          <w:color w:val="252525"/>
        </w:rPr>
        <w:t xml:space="preserve"> je zahvat kojime se tlo </w:t>
      </w:r>
      <w:r w:rsidR="00163AFB" w:rsidRPr="0074172A">
        <w:rPr>
          <w:rFonts w:ascii="Arial" w:hAnsi="Arial" w:cs="Arial"/>
          <w:color w:val="252525"/>
        </w:rPr>
        <w:t>rahli, usitnjava i miješa</w:t>
      </w:r>
      <w:r>
        <w:rPr>
          <w:rFonts w:ascii="Arial" w:hAnsi="Arial" w:cs="Arial"/>
          <w:color w:val="252525"/>
        </w:rPr>
        <w:t xml:space="preserve">. Kultivacija </w:t>
      </w:r>
      <w:r w:rsidR="00163AFB" w:rsidRPr="0074172A">
        <w:rPr>
          <w:rFonts w:ascii="Arial" w:hAnsi="Arial" w:cs="Arial"/>
          <w:color w:val="252525"/>
        </w:rPr>
        <w:t>djeluje na uništavanje korova</w:t>
      </w:r>
      <w:r>
        <w:rPr>
          <w:rFonts w:ascii="Arial" w:hAnsi="Arial" w:cs="Arial"/>
          <w:color w:val="252525"/>
        </w:rPr>
        <w:t xml:space="preserve">, </w:t>
      </w:r>
      <w:r w:rsidR="00163AFB" w:rsidRPr="0074172A">
        <w:rPr>
          <w:rFonts w:ascii="Arial" w:hAnsi="Arial" w:cs="Arial"/>
          <w:color w:val="252525"/>
        </w:rPr>
        <w:t>služi za unošenje mineralnih gnojiva</w:t>
      </w:r>
      <w:r>
        <w:rPr>
          <w:rFonts w:ascii="Arial" w:hAnsi="Arial" w:cs="Arial"/>
          <w:color w:val="252525"/>
        </w:rPr>
        <w:t xml:space="preserve">, zatvaranje brazde i održavanje </w:t>
      </w:r>
      <w:r w:rsidR="00831C9D">
        <w:rPr>
          <w:rFonts w:ascii="Arial" w:hAnsi="Arial" w:cs="Arial"/>
          <w:color w:val="252525"/>
        </w:rPr>
        <w:t>čiste površine od korova sve do rokova sjetve ili sadnje.</w:t>
      </w:r>
    </w:p>
    <w:p w:rsidR="00775C53" w:rsidRPr="0074172A" w:rsidRDefault="00831C9D" w:rsidP="00831C9D">
      <w:pPr>
        <w:pStyle w:val="StandardWeb"/>
        <w:shd w:val="clear" w:color="auto" w:fill="FFFFFF"/>
        <w:spacing w:before="120" w:after="120"/>
        <w:ind w:left="720"/>
        <w:rPr>
          <w:rFonts w:ascii="Arial" w:hAnsi="Arial" w:cs="Arial"/>
          <w:color w:val="252525"/>
        </w:rPr>
      </w:pPr>
      <w:r>
        <w:rPr>
          <w:rFonts w:ascii="Arial" w:hAnsi="Arial" w:cs="Arial"/>
          <w:color w:val="252525"/>
        </w:rPr>
        <w:t>Radna tijela kultivatora su motičice različitih oblika koje mogu biti kopljaste, žličaste, streličaste ili oblika pačje noge (više u sklopu mehanizacije). B</w:t>
      </w:r>
      <w:r w:rsidR="00163AFB" w:rsidRPr="0074172A">
        <w:rPr>
          <w:rFonts w:ascii="Arial" w:hAnsi="Arial" w:cs="Arial"/>
          <w:color w:val="252525"/>
        </w:rPr>
        <w:t>roj motičica varira od 7-11</w:t>
      </w:r>
      <w:r>
        <w:rPr>
          <w:rFonts w:ascii="Arial" w:hAnsi="Arial" w:cs="Arial"/>
          <w:color w:val="252525"/>
        </w:rPr>
        <w:t>. Š</w:t>
      </w:r>
      <w:r w:rsidR="00163AFB" w:rsidRPr="0074172A">
        <w:rPr>
          <w:rFonts w:ascii="Arial" w:hAnsi="Arial" w:cs="Arial"/>
          <w:color w:val="252525"/>
        </w:rPr>
        <w:t>irina zahvata kultivatora je 150-200 cm</w:t>
      </w:r>
      <w:r>
        <w:rPr>
          <w:rFonts w:ascii="Arial" w:hAnsi="Arial" w:cs="Arial"/>
          <w:color w:val="252525"/>
        </w:rPr>
        <w:t xml:space="preserve">, a </w:t>
      </w:r>
      <w:r w:rsidR="00163AFB" w:rsidRPr="0074172A">
        <w:rPr>
          <w:rFonts w:ascii="Arial" w:hAnsi="Arial" w:cs="Arial"/>
          <w:color w:val="252525"/>
        </w:rPr>
        <w:t>dubina rada je 10-15 cm</w:t>
      </w:r>
      <w:r>
        <w:rPr>
          <w:rFonts w:ascii="Arial" w:hAnsi="Arial" w:cs="Arial"/>
          <w:color w:val="252525"/>
        </w:rPr>
        <w:t>,</w:t>
      </w:r>
      <w:r w:rsidR="00163AFB" w:rsidRPr="0074172A">
        <w:rPr>
          <w:rFonts w:ascii="Arial" w:hAnsi="Arial" w:cs="Arial"/>
          <w:color w:val="252525"/>
        </w:rPr>
        <w:t xml:space="preserve"> </w:t>
      </w:r>
      <w:r>
        <w:rPr>
          <w:rFonts w:ascii="Arial" w:hAnsi="Arial" w:cs="Arial"/>
          <w:color w:val="252525"/>
        </w:rPr>
        <w:t xml:space="preserve">iznimno </w:t>
      </w:r>
      <w:r w:rsidR="00163AFB" w:rsidRPr="0074172A">
        <w:rPr>
          <w:rFonts w:ascii="Arial" w:hAnsi="Arial" w:cs="Arial"/>
          <w:color w:val="252525"/>
        </w:rPr>
        <w:t>(30 cm )</w:t>
      </w:r>
      <w:r>
        <w:rPr>
          <w:rFonts w:ascii="Arial" w:hAnsi="Arial" w:cs="Arial"/>
          <w:color w:val="252525"/>
        </w:rPr>
        <w:t>. B</w:t>
      </w:r>
      <w:r w:rsidR="00163AFB" w:rsidRPr="0074172A">
        <w:rPr>
          <w:rFonts w:ascii="Arial" w:hAnsi="Arial" w:cs="Arial"/>
          <w:color w:val="252525"/>
        </w:rPr>
        <w:t xml:space="preserve">rzina rada </w:t>
      </w:r>
      <w:r>
        <w:rPr>
          <w:rFonts w:ascii="Arial" w:hAnsi="Arial" w:cs="Arial"/>
          <w:color w:val="252525"/>
        </w:rPr>
        <w:t xml:space="preserve">je oko </w:t>
      </w:r>
      <w:r w:rsidR="00163AFB" w:rsidRPr="0074172A">
        <w:rPr>
          <w:rFonts w:ascii="Arial" w:hAnsi="Arial" w:cs="Arial"/>
          <w:color w:val="252525"/>
        </w:rPr>
        <w:t>7 km/h</w:t>
      </w:r>
      <w:r>
        <w:rPr>
          <w:rFonts w:ascii="Arial" w:hAnsi="Arial" w:cs="Arial"/>
          <w:color w:val="252525"/>
        </w:rPr>
        <w:t>.</w:t>
      </w:r>
    </w:p>
    <w:p w:rsidR="00831C9D" w:rsidRDefault="00163AFB" w:rsidP="00831C9D">
      <w:pPr>
        <w:pStyle w:val="StandardWeb"/>
        <w:numPr>
          <w:ilvl w:val="0"/>
          <w:numId w:val="31"/>
        </w:numPr>
        <w:shd w:val="clear" w:color="auto" w:fill="FFFFFF"/>
        <w:spacing w:before="120" w:after="120"/>
        <w:rPr>
          <w:rFonts w:ascii="Arial" w:hAnsi="Arial" w:cs="Arial"/>
          <w:color w:val="252525"/>
        </w:rPr>
      </w:pPr>
      <w:r w:rsidRPr="0074172A">
        <w:rPr>
          <w:rFonts w:ascii="Arial" w:hAnsi="Arial" w:cs="Arial"/>
          <w:b/>
          <w:bCs/>
          <w:color w:val="252525"/>
        </w:rPr>
        <w:t>Valjanje tla</w:t>
      </w:r>
      <w:r w:rsidR="00831C9D">
        <w:rPr>
          <w:rFonts w:ascii="Arial" w:hAnsi="Arial" w:cs="Arial"/>
          <w:color w:val="252525"/>
        </w:rPr>
        <w:t xml:space="preserve"> je jedini zahvat dopunske obrade tla kojime se tlo ne rahli</w:t>
      </w:r>
      <w:r w:rsidR="00BB16AF">
        <w:rPr>
          <w:rFonts w:ascii="Arial" w:hAnsi="Arial" w:cs="Arial"/>
          <w:color w:val="252525"/>
        </w:rPr>
        <w:t>, već se sa</w:t>
      </w:r>
      <w:r w:rsidR="00831C9D">
        <w:rPr>
          <w:rFonts w:ascii="Arial" w:hAnsi="Arial" w:cs="Arial"/>
          <w:color w:val="252525"/>
        </w:rPr>
        <w:t xml:space="preserve">bija. Valjci služe za </w:t>
      </w:r>
      <w:r w:rsidR="0074172A" w:rsidRPr="00831C9D">
        <w:rPr>
          <w:rFonts w:ascii="Arial" w:hAnsi="Arial" w:cs="Arial"/>
          <w:color w:val="252525"/>
        </w:rPr>
        <w:t>poravnavanje površine</w:t>
      </w:r>
      <w:r w:rsidR="00831C9D">
        <w:rPr>
          <w:rFonts w:ascii="Arial" w:hAnsi="Arial" w:cs="Arial"/>
          <w:color w:val="252525"/>
        </w:rPr>
        <w:t>, uspostavljanje  kapilarnog</w:t>
      </w:r>
      <w:r w:rsidR="0074172A" w:rsidRPr="00831C9D">
        <w:rPr>
          <w:rFonts w:ascii="Arial" w:hAnsi="Arial" w:cs="Arial"/>
          <w:color w:val="252525"/>
        </w:rPr>
        <w:t xml:space="preserve"> uspon</w:t>
      </w:r>
      <w:r w:rsidR="00831C9D">
        <w:rPr>
          <w:rFonts w:ascii="Arial" w:hAnsi="Arial" w:cs="Arial"/>
          <w:color w:val="252525"/>
        </w:rPr>
        <w:t>a</w:t>
      </w:r>
      <w:r w:rsidR="0074172A" w:rsidRPr="00831C9D">
        <w:rPr>
          <w:rFonts w:ascii="Arial" w:hAnsi="Arial" w:cs="Arial"/>
          <w:color w:val="252525"/>
        </w:rPr>
        <w:t xml:space="preserve"> vode u tlu</w:t>
      </w:r>
      <w:r w:rsidR="00831C9D">
        <w:rPr>
          <w:rFonts w:ascii="Arial" w:hAnsi="Arial" w:cs="Arial"/>
          <w:color w:val="252525"/>
        </w:rPr>
        <w:t xml:space="preserve">, </w:t>
      </w:r>
      <w:r w:rsidR="0074172A" w:rsidRPr="00831C9D">
        <w:rPr>
          <w:rFonts w:ascii="Arial" w:hAnsi="Arial" w:cs="Arial"/>
          <w:color w:val="252525"/>
        </w:rPr>
        <w:t>pritiskivanje sjemena s tlom</w:t>
      </w:r>
      <w:r w:rsidR="00831C9D">
        <w:rPr>
          <w:rFonts w:ascii="Arial" w:hAnsi="Arial" w:cs="Arial"/>
          <w:color w:val="252525"/>
        </w:rPr>
        <w:t xml:space="preserve">, </w:t>
      </w:r>
      <w:r w:rsidR="0074172A" w:rsidRPr="00831C9D">
        <w:rPr>
          <w:rFonts w:ascii="Arial" w:hAnsi="Arial" w:cs="Arial"/>
          <w:color w:val="252525"/>
        </w:rPr>
        <w:t xml:space="preserve">priljubljivanje </w:t>
      </w:r>
      <w:proofErr w:type="spellStart"/>
      <w:r w:rsidR="0074172A" w:rsidRPr="00831C9D">
        <w:rPr>
          <w:rFonts w:ascii="Arial" w:hAnsi="Arial" w:cs="Arial"/>
          <w:color w:val="252525"/>
        </w:rPr>
        <w:t>mrazom</w:t>
      </w:r>
      <w:proofErr w:type="spellEnd"/>
      <w:r w:rsidR="0074172A" w:rsidRPr="00831C9D">
        <w:rPr>
          <w:rFonts w:ascii="Arial" w:hAnsi="Arial" w:cs="Arial"/>
          <w:color w:val="252525"/>
        </w:rPr>
        <w:t xml:space="preserve"> </w:t>
      </w:r>
      <w:proofErr w:type="spellStart"/>
      <w:r w:rsidR="0074172A" w:rsidRPr="00831C9D">
        <w:rPr>
          <w:rFonts w:ascii="Arial" w:hAnsi="Arial" w:cs="Arial"/>
          <w:color w:val="252525"/>
        </w:rPr>
        <w:t>podlubljenog</w:t>
      </w:r>
      <w:proofErr w:type="spellEnd"/>
      <w:r w:rsidR="0074172A" w:rsidRPr="00831C9D">
        <w:rPr>
          <w:rFonts w:ascii="Arial" w:hAnsi="Arial" w:cs="Arial"/>
          <w:color w:val="252525"/>
        </w:rPr>
        <w:t xml:space="preserve"> sloja tla (suzbijanje </w:t>
      </w:r>
      <w:proofErr w:type="spellStart"/>
      <w:r w:rsidR="0074172A" w:rsidRPr="00831C9D">
        <w:rPr>
          <w:rFonts w:ascii="Arial" w:hAnsi="Arial" w:cs="Arial"/>
          <w:color w:val="252525"/>
        </w:rPr>
        <w:t>sriježi</w:t>
      </w:r>
      <w:proofErr w:type="spellEnd"/>
      <w:r w:rsidR="0074172A" w:rsidRPr="00831C9D">
        <w:rPr>
          <w:rFonts w:ascii="Arial" w:hAnsi="Arial" w:cs="Arial"/>
          <w:color w:val="252525"/>
        </w:rPr>
        <w:t>)</w:t>
      </w:r>
      <w:r w:rsidR="00831C9D">
        <w:rPr>
          <w:rFonts w:ascii="Arial" w:hAnsi="Arial" w:cs="Arial"/>
          <w:color w:val="252525"/>
        </w:rPr>
        <w:t>,</w:t>
      </w:r>
      <w:r w:rsidR="0074172A" w:rsidRPr="00831C9D">
        <w:rPr>
          <w:rFonts w:ascii="Arial" w:hAnsi="Arial" w:cs="Arial"/>
          <w:color w:val="252525"/>
        </w:rPr>
        <w:t>uništava</w:t>
      </w:r>
      <w:r w:rsidR="00831C9D">
        <w:rPr>
          <w:rFonts w:ascii="Arial" w:hAnsi="Arial" w:cs="Arial"/>
          <w:color w:val="252525"/>
        </w:rPr>
        <w:t>ju ili potiču</w:t>
      </w:r>
      <w:r w:rsidR="0074172A" w:rsidRPr="00831C9D">
        <w:rPr>
          <w:rFonts w:ascii="Arial" w:hAnsi="Arial" w:cs="Arial"/>
          <w:color w:val="252525"/>
        </w:rPr>
        <w:t xml:space="preserve"> aktivan život korova</w:t>
      </w:r>
      <w:r w:rsidR="00831C9D">
        <w:rPr>
          <w:rFonts w:ascii="Arial" w:hAnsi="Arial" w:cs="Arial"/>
          <w:color w:val="252525"/>
        </w:rPr>
        <w:t xml:space="preserve">. </w:t>
      </w:r>
    </w:p>
    <w:p w:rsidR="00775C53" w:rsidRPr="00831C9D" w:rsidRDefault="00831C9D" w:rsidP="00831C9D">
      <w:pPr>
        <w:pStyle w:val="StandardWeb"/>
        <w:shd w:val="clear" w:color="auto" w:fill="FFFFFF"/>
        <w:spacing w:before="120" w:after="120"/>
        <w:ind w:left="720"/>
        <w:rPr>
          <w:rFonts w:ascii="Arial" w:hAnsi="Arial" w:cs="Arial"/>
          <w:color w:val="252525"/>
        </w:rPr>
      </w:pPr>
      <w:r>
        <w:rPr>
          <w:rFonts w:ascii="Arial" w:hAnsi="Arial" w:cs="Arial"/>
          <w:color w:val="252525"/>
        </w:rPr>
        <w:t>Š</w:t>
      </w:r>
      <w:r w:rsidR="00163AFB" w:rsidRPr="00831C9D">
        <w:rPr>
          <w:rFonts w:ascii="Arial" w:hAnsi="Arial" w:cs="Arial"/>
          <w:color w:val="252525"/>
        </w:rPr>
        <w:t xml:space="preserve">irina zahvata </w:t>
      </w:r>
      <w:r>
        <w:rPr>
          <w:rFonts w:ascii="Arial" w:hAnsi="Arial" w:cs="Arial"/>
          <w:color w:val="252525"/>
        </w:rPr>
        <w:t xml:space="preserve">je od 80 do 300 cm , a </w:t>
      </w:r>
      <w:r w:rsidR="00163AFB" w:rsidRPr="00831C9D">
        <w:rPr>
          <w:rFonts w:ascii="Arial" w:hAnsi="Arial" w:cs="Arial"/>
          <w:color w:val="252525"/>
        </w:rPr>
        <w:t>brzina valjanja je od 3,5-5 km/sat</w:t>
      </w:r>
      <w:r>
        <w:rPr>
          <w:rFonts w:ascii="Arial" w:hAnsi="Arial" w:cs="Arial"/>
          <w:color w:val="252525"/>
        </w:rPr>
        <w:t>. D</w:t>
      </w:r>
      <w:r w:rsidR="00163AFB" w:rsidRPr="00831C9D">
        <w:rPr>
          <w:rFonts w:ascii="Arial" w:hAnsi="Arial" w:cs="Arial"/>
          <w:color w:val="252525"/>
        </w:rPr>
        <w:t>ubina do koje se valjanjem tlo zbija je 5-20 cm</w:t>
      </w:r>
      <w:r>
        <w:rPr>
          <w:rFonts w:ascii="Arial" w:hAnsi="Arial" w:cs="Arial"/>
          <w:color w:val="252525"/>
        </w:rPr>
        <w:t>, ovisno o težini valjaka.</w:t>
      </w:r>
      <w:r w:rsidR="00EC283D">
        <w:rPr>
          <w:rFonts w:ascii="Arial" w:hAnsi="Arial" w:cs="Arial"/>
          <w:color w:val="252525"/>
        </w:rPr>
        <w:t xml:space="preserve"> </w:t>
      </w:r>
    </w:p>
    <w:p w:rsidR="006B4DD8" w:rsidRDefault="00EC283D" w:rsidP="00831C9D">
      <w:pPr>
        <w:pStyle w:val="StandardWeb"/>
        <w:shd w:val="clear" w:color="auto" w:fill="FFFFFF"/>
        <w:spacing w:before="120" w:after="120"/>
        <w:rPr>
          <w:rFonts w:ascii="Arial" w:hAnsi="Arial" w:cs="Arial"/>
          <w:color w:val="252525"/>
        </w:rPr>
      </w:pPr>
      <w:r>
        <w:rPr>
          <w:rFonts w:ascii="Arial" w:hAnsi="Arial" w:cs="Arial"/>
          <w:noProof/>
          <w:color w:val="252525"/>
        </w:rPr>
        <w:drawing>
          <wp:inline distT="0" distB="0" distL="0" distR="0">
            <wp:extent cx="2828925" cy="1847850"/>
            <wp:effectExtent l="19050" t="0" r="9525" b="0"/>
            <wp:docPr id="19" name="Slika 18" descr="downloa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1).jpg"/>
                    <pic:cNvPicPr/>
                  </pic:nvPicPr>
                  <pic:blipFill>
                    <a:blip r:embed="rId30" cstate="print"/>
                    <a:stretch>
                      <a:fillRect/>
                    </a:stretch>
                  </pic:blipFill>
                  <pic:spPr>
                    <a:xfrm>
                      <a:off x="0" y="0"/>
                      <a:ext cx="2828925" cy="1847850"/>
                    </a:xfrm>
                    <a:prstGeom prst="rect">
                      <a:avLst/>
                    </a:prstGeom>
                  </pic:spPr>
                </pic:pic>
              </a:graphicData>
            </a:graphic>
          </wp:inline>
        </w:drawing>
      </w:r>
      <w:r>
        <w:rPr>
          <w:rFonts w:ascii="Arial" w:hAnsi="Arial" w:cs="Arial"/>
          <w:noProof/>
          <w:color w:val="252525"/>
        </w:rPr>
        <w:drawing>
          <wp:inline distT="0" distB="0" distL="0" distR="0">
            <wp:extent cx="2466975" cy="1847850"/>
            <wp:effectExtent l="19050" t="0" r="9525" b="0"/>
            <wp:docPr id="20" name="Slika 19" descr="downl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jpg"/>
                    <pic:cNvPicPr/>
                  </pic:nvPicPr>
                  <pic:blipFill>
                    <a:blip r:embed="rId31" cstate="print"/>
                    <a:stretch>
                      <a:fillRect/>
                    </a:stretch>
                  </pic:blipFill>
                  <pic:spPr>
                    <a:xfrm>
                      <a:off x="0" y="0"/>
                      <a:ext cx="2466975" cy="1847850"/>
                    </a:xfrm>
                    <a:prstGeom prst="rect">
                      <a:avLst/>
                    </a:prstGeom>
                  </pic:spPr>
                </pic:pic>
              </a:graphicData>
            </a:graphic>
          </wp:inline>
        </w:drawing>
      </w:r>
    </w:p>
    <w:p w:rsidR="00EC283D" w:rsidRDefault="00EC283D" w:rsidP="00831C9D">
      <w:pPr>
        <w:pStyle w:val="StandardWeb"/>
        <w:shd w:val="clear" w:color="auto" w:fill="FFFFFF"/>
        <w:spacing w:before="120" w:after="120"/>
        <w:rPr>
          <w:rFonts w:ascii="Arial" w:hAnsi="Arial" w:cs="Arial"/>
          <w:color w:val="252525"/>
        </w:rPr>
      </w:pPr>
      <w:r>
        <w:rPr>
          <w:rFonts w:ascii="Arial" w:hAnsi="Arial" w:cs="Arial"/>
          <w:color w:val="252525"/>
        </w:rPr>
        <w:t>Valjak naboranog plašta (</w:t>
      </w:r>
      <w:proofErr w:type="spellStart"/>
      <w:r>
        <w:rPr>
          <w:rFonts w:ascii="Arial" w:hAnsi="Arial" w:cs="Arial"/>
          <w:color w:val="252525"/>
        </w:rPr>
        <w:t>kembridž</w:t>
      </w:r>
      <w:proofErr w:type="spellEnd"/>
      <w:r>
        <w:rPr>
          <w:rFonts w:ascii="Arial" w:hAnsi="Arial" w:cs="Arial"/>
          <w:color w:val="252525"/>
        </w:rPr>
        <w:t xml:space="preserve">)             Valjci glatkog plašta </w:t>
      </w:r>
    </w:p>
    <w:p w:rsidR="008A29F7" w:rsidRDefault="008A29F7" w:rsidP="00831C9D">
      <w:pPr>
        <w:pStyle w:val="StandardWeb"/>
        <w:shd w:val="clear" w:color="auto" w:fill="FFFFFF"/>
        <w:spacing w:before="120" w:after="120"/>
        <w:rPr>
          <w:rFonts w:ascii="Arial" w:hAnsi="Arial" w:cs="Arial"/>
          <w:color w:val="252525"/>
        </w:rPr>
      </w:pPr>
    </w:p>
    <w:p w:rsidR="008A29F7" w:rsidRDefault="008A29F7" w:rsidP="00831C9D">
      <w:pPr>
        <w:pStyle w:val="StandardWeb"/>
        <w:shd w:val="clear" w:color="auto" w:fill="FFFFFF"/>
        <w:spacing w:before="120" w:after="120"/>
        <w:rPr>
          <w:rFonts w:ascii="Arial" w:hAnsi="Arial" w:cs="Arial"/>
          <w:color w:val="252525"/>
        </w:rPr>
      </w:pPr>
    </w:p>
    <w:p w:rsidR="008A29F7" w:rsidRDefault="008A29F7" w:rsidP="00831C9D">
      <w:pPr>
        <w:pStyle w:val="StandardWeb"/>
        <w:shd w:val="clear" w:color="auto" w:fill="FFFFFF"/>
        <w:spacing w:before="120" w:after="120"/>
        <w:rPr>
          <w:rFonts w:ascii="Arial" w:hAnsi="Arial" w:cs="Arial"/>
          <w:color w:val="252525"/>
        </w:rPr>
      </w:pPr>
    </w:p>
    <w:p w:rsidR="008A29F7" w:rsidRDefault="008A29F7" w:rsidP="00831C9D">
      <w:pPr>
        <w:pStyle w:val="StandardWeb"/>
        <w:shd w:val="clear" w:color="auto" w:fill="FFFFFF"/>
        <w:spacing w:before="120" w:after="120"/>
        <w:rPr>
          <w:rFonts w:ascii="Arial" w:hAnsi="Arial" w:cs="Arial"/>
          <w:color w:val="252525"/>
        </w:rPr>
      </w:pPr>
    </w:p>
    <w:p w:rsidR="008A29F7" w:rsidRDefault="008A29F7" w:rsidP="00831C9D">
      <w:pPr>
        <w:pStyle w:val="StandardWeb"/>
        <w:shd w:val="clear" w:color="auto" w:fill="FFFFFF"/>
        <w:spacing w:before="120" w:after="120"/>
        <w:rPr>
          <w:rFonts w:ascii="Arial" w:hAnsi="Arial" w:cs="Arial"/>
          <w:color w:val="252525"/>
        </w:rPr>
      </w:pPr>
    </w:p>
    <w:p w:rsidR="008A29F7" w:rsidRDefault="008A29F7" w:rsidP="00831C9D">
      <w:pPr>
        <w:pStyle w:val="StandardWeb"/>
        <w:shd w:val="clear" w:color="auto" w:fill="FFFFFF"/>
        <w:spacing w:before="120" w:after="120"/>
        <w:rPr>
          <w:rFonts w:ascii="Arial" w:hAnsi="Arial" w:cs="Arial"/>
          <w:color w:val="252525"/>
        </w:rPr>
      </w:pPr>
    </w:p>
    <w:p w:rsidR="008A29F7" w:rsidRDefault="008A29F7" w:rsidP="00831C9D">
      <w:pPr>
        <w:pStyle w:val="StandardWeb"/>
        <w:shd w:val="clear" w:color="auto" w:fill="FFFFFF"/>
        <w:spacing w:before="120" w:after="120"/>
        <w:rPr>
          <w:rFonts w:ascii="Arial" w:hAnsi="Arial" w:cs="Arial"/>
          <w:color w:val="252525"/>
        </w:rPr>
      </w:pPr>
    </w:p>
    <w:p w:rsidR="008A29F7" w:rsidRDefault="008A29F7" w:rsidP="00831C9D">
      <w:pPr>
        <w:pStyle w:val="StandardWeb"/>
        <w:shd w:val="clear" w:color="auto" w:fill="FFFFFF"/>
        <w:spacing w:before="120" w:after="120"/>
        <w:rPr>
          <w:rFonts w:ascii="Arial" w:hAnsi="Arial" w:cs="Arial"/>
          <w:color w:val="252525"/>
        </w:rPr>
      </w:pPr>
    </w:p>
    <w:p w:rsidR="008A29F7" w:rsidRPr="00831C9D" w:rsidRDefault="008A29F7" w:rsidP="00831C9D">
      <w:pPr>
        <w:pStyle w:val="StandardWeb"/>
        <w:shd w:val="clear" w:color="auto" w:fill="FFFFFF"/>
        <w:spacing w:before="120" w:after="120"/>
        <w:rPr>
          <w:rFonts w:ascii="Arial" w:hAnsi="Arial" w:cs="Arial"/>
          <w:color w:val="252525"/>
        </w:rPr>
      </w:pPr>
    </w:p>
    <w:p w:rsidR="00831C9D" w:rsidRPr="00831C9D" w:rsidRDefault="00831C9D" w:rsidP="00831C9D">
      <w:pPr>
        <w:pStyle w:val="StandardWeb"/>
        <w:numPr>
          <w:ilvl w:val="0"/>
          <w:numId w:val="22"/>
        </w:numPr>
        <w:shd w:val="clear" w:color="auto" w:fill="FFFFFF"/>
        <w:spacing w:before="120" w:beforeAutospacing="0" w:after="120" w:afterAutospacing="0"/>
        <w:rPr>
          <w:rFonts w:ascii="Arial" w:hAnsi="Arial" w:cs="Arial"/>
          <w:b/>
          <w:color w:val="252525"/>
        </w:rPr>
      </w:pPr>
      <w:r w:rsidRPr="0012632C">
        <w:rPr>
          <w:rFonts w:ascii="Arial" w:hAnsi="Arial" w:cs="Arial"/>
          <w:b/>
          <w:color w:val="252525"/>
          <w:sz w:val="28"/>
          <w:szCs w:val="28"/>
          <w:u w:val="single"/>
        </w:rPr>
        <w:lastRenderedPageBreak/>
        <w:t>Integralna ili cjelovita</w:t>
      </w:r>
      <w:r>
        <w:rPr>
          <w:rFonts w:ascii="Arial" w:hAnsi="Arial" w:cs="Arial"/>
          <w:b/>
          <w:color w:val="252525"/>
          <w:sz w:val="28"/>
          <w:szCs w:val="28"/>
          <w:u w:val="single"/>
        </w:rPr>
        <w:t xml:space="preserve"> obrada tla</w:t>
      </w:r>
    </w:p>
    <w:p w:rsidR="00775C53" w:rsidRPr="00831C9D" w:rsidRDefault="00831C9D" w:rsidP="00EC283D">
      <w:pPr>
        <w:pStyle w:val="StandardWeb"/>
        <w:shd w:val="clear" w:color="auto" w:fill="FFFFFF"/>
        <w:spacing w:before="120" w:after="120"/>
        <w:rPr>
          <w:rFonts w:ascii="Arial" w:hAnsi="Arial" w:cs="Arial"/>
          <w:color w:val="252525"/>
        </w:rPr>
      </w:pPr>
      <w:r>
        <w:rPr>
          <w:rFonts w:ascii="Arial" w:hAnsi="Arial" w:cs="Arial"/>
          <w:color w:val="252525"/>
        </w:rPr>
        <w:t xml:space="preserve">Integralna obrada je takva obrada gdje se u jednom prohodom </w:t>
      </w:r>
      <w:r w:rsidR="00163AFB" w:rsidRPr="00831C9D">
        <w:rPr>
          <w:rFonts w:ascii="Arial" w:hAnsi="Arial" w:cs="Arial"/>
          <w:color w:val="252525"/>
        </w:rPr>
        <w:t xml:space="preserve">obavlja </w:t>
      </w:r>
      <w:r>
        <w:rPr>
          <w:rFonts w:ascii="Arial" w:hAnsi="Arial" w:cs="Arial"/>
          <w:color w:val="252525"/>
        </w:rPr>
        <w:t xml:space="preserve">i </w:t>
      </w:r>
      <w:r w:rsidR="00EC283D">
        <w:rPr>
          <w:rFonts w:ascii="Arial" w:hAnsi="Arial" w:cs="Arial"/>
          <w:color w:val="252525"/>
        </w:rPr>
        <w:t>osnovna i dopunska obrada tla. P</w:t>
      </w:r>
      <w:r w:rsidR="00163AFB" w:rsidRPr="00831C9D">
        <w:rPr>
          <w:rFonts w:ascii="Arial" w:hAnsi="Arial" w:cs="Arial"/>
          <w:color w:val="252525"/>
        </w:rPr>
        <w:t>rednost je u tome što se smanjuje broj prohoda po tlu, te njegovo zbijanje</w:t>
      </w:r>
      <w:r w:rsidR="00EC283D">
        <w:rPr>
          <w:rFonts w:ascii="Arial" w:hAnsi="Arial" w:cs="Arial"/>
          <w:color w:val="252525"/>
        </w:rPr>
        <w:t xml:space="preserve">, a </w:t>
      </w:r>
      <w:r w:rsidR="00163AFB" w:rsidRPr="00831C9D">
        <w:rPr>
          <w:rFonts w:ascii="Arial" w:hAnsi="Arial" w:cs="Arial"/>
          <w:color w:val="252525"/>
        </w:rPr>
        <w:t>nedostatak je u visokoj cijeni stroja i visokoj potrošnji energije</w:t>
      </w:r>
      <w:r w:rsidR="00EC283D">
        <w:rPr>
          <w:rFonts w:ascii="Arial" w:hAnsi="Arial" w:cs="Arial"/>
          <w:color w:val="252525"/>
        </w:rPr>
        <w:t>.</w:t>
      </w:r>
    </w:p>
    <w:p w:rsidR="00775C53" w:rsidRPr="00831C9D" w:rsidRDefault="00EC283D" w:rsidP="00EC283D">
      <w:pPr>
        <w:pStyle w:val="StandardWeb"/>
        <w:shd w:val="clear" w:color="auto" w:fill="FFFFFF"/>
        <w:spacing w:before="120" w:after="120"/>
        <w:rPr>
          <w:rFonts w:ascii="Arial" w:hAnsi="Arial" w:cs="Arial"/>
          <w:color w:val="252525"/>
        </w:rPr>
      </w:pPr>
      <w:r>
        <w:rPr>
          <w:rFonts w:ascii="Arial" w:hAnsi="Arial" w:cs="Arial"/>
          <w:color w:val="252525"/>
        </w:rPr>
        <w:t>N</w:t>
      </w:r>
      <w:r w:rsidR="00163AFB" w:rsidRPr="00831C9D">
        <w:rPr>
          <w:rFonts w:ascii="Arial" w:hAnsi="Arial" w:cs="Arial"/>
          <w:color w:val="252525"/>
        </w:rPr>
        <w:t>ajpoznatiji radni stroj za ovakvu obradu je FREZA</w:t>
      </w:r>
      <w:r>
        <w:rPr>
          <w:rFonts w:ascii="Arial" w:hAnsi="Arial" w:cs="Arial"/>
          <w:color w:val="252525"/>
        </w:rPr>
        <w:t>.</w:t>
      </w:r>
    </w:p>
    <w:p w:rsidR="00775C53" w:rsidRPr="00831C9D" w:rsidRDefault="00EC283D" w:rsidP="00EC283D">
      <w:pPr>
        <w:pStyle w:val="StandardWeb"/>
        <w:shd w:val="clear" w:color="auto" w:fill="FFFFFF"/>
        <w:spacing w:before="120" w:after="120"/>
        <w:rPr>
          <w:rFonts w:ascii="Arial" w:hAnsi="Arial" w:cs="Arial"/>
          <w:color w:val="252525"/>
        </w:rPr>
      </w:pPr>
      <w:proofErr w:type="spellStart"/>
      <w:r>
        <w:rPr>
          <w:rFonts w:ascii="Arial" w:hAnsi="Arial" w:cs="Arial"/>
          <w:color w:val="252525"/>
        </w:rPr>
        <w:t>F</w:t>
      </w:r>
      <w:r w:rsidR="00163AFB" w:rsidRPr="00831C9D">
        <w:rPr>
          <w:rFonts w:ascii="Arial" w:hAnsi="Arial" w:cs="Arial"/>
          <w:color w:val="252525"/>
        </w:rPr>
        <w:t>rezanje</w:t>
      </w:r>
      <w:proofErr w:type="spellEnd"/>
      <w:r w:rsidR="00163AFB" w:rsidRPr="00831C9D">
        <w:rPr>
          <w:rFonts w:ascii="Arial" w:hAnsi="Arial" w:cs="Arial"/>
          <w:color w:val="252525"/>
        </w:rPr>
        <w:t xml:space="preserve"> je zahvat obrade tla u jednom potezu (prohodu)</w:t>
      </w:r>
      <w:r>
        <w:rPr>
          <w:rFonts w:ascii="Arial" w:hAnsi="Arial" w:cs="Arial"/>
          <w:color w:val="252525"/>
        </w:rPr>
        <w:t xml:space="preserve">, </w:t>
      </w:r>
      <w:r w:rsidR="00163AFB" w:rsidRPr="00831C9D">
        <w:rPr>
          <w:rFonts w:ascii="Arial" w:hAnsi="Arial" w:cs="Arial"/>
          <w:color w:val="252525"/>
        </w:rPr>
        <w:t xml:space="preserve">radna tijela </w:t>
      </w:r>
      <w:proofErr w:type="spellStart"/>
      <w:r w:rsidR="00163AFB" w:rsidRPr="00831C9D">
        <w:rPr>
          <w:rFonts w:ascii="Arial" w:hAnsi="Arial" w:cs="Arial"/>
          <w:color w:val="252525"/>
        </w:rPr>
        <w:t>freze</w:t>
      </w:r>
      <w:proofErr w:type="spellEnd"/>
      <w:r w:rsidR="00163AFB" w:rsidRPr="00831C9D">
        <w:rPr>
          <w:rFonts w:ascii="Arial" w:hAnsi="Arial" w:cs="Arial"/>
          <w:color w:val="252525"/>
        </w:rPr>
        <w:t xml:space="preserve"> su noževi ili motičice fiksirane na valjak koji rotira (103-275 o/min)</w:t>
      </w:r>
      <w:r>
        <w:rPr>
          <w:rFonts w:ascii="Arial" w:hAnsi="Arial" w:cs="Arial"/>
          <w:color w:val="252525"/>
        </w:rPr>
        <w:t>. N</w:t>
      </w:r>
      <w:r w:rsidR="00163AFB" w:rsidRPr="00831C9D">
        <w:rPr>
          <w:rFonts w:ascii="Arial" w:hAnsi="Arial" w:cs="Arial"/>
          <w:color w:val="252525"/>
        </w:rPr>
        <w:t>a taj način režu tlo te ga usitnjavaju</w:t>
      </w:r>
      <w:r>
        <w:rPr>
          <w:rFonts w:ascii="Arial" w:hAnsi="Arial" w:cs="Arial"/>
          <w:color w:val="252525"/>
        </w:rPr>
        <w:t xml:space="preserve"> razbijanjem komada tla o limenu konstrukciju.</w:t>
      </w:r>
    </w:p>
    <w:p w:rsidR="00775C53" w:rsidRPr="00831C9D" w:rsidRDefault="00EC283D" w:rsidP="00EC283D">
      <w:pPr>
        <w:pStyle w:val="StandardWeb"/>
        <w:shd w:val="clear" w:color="auto" w:fill="FFFFFF"/>
        <w:spacing w:before="120" w:after="120"/>
        <w:rPr>
          <w:rFonts w:ascii="Arial" w:hAnsi="Arial" w:cs="Arial"/>
          <w:color w:val="252525"/>
        </w:rPr>
      </w:pPr>
      <w:r>
        <w:rPr>
          <w:rFonts w:ascii="Arial" w:hAnsi="Arial" w:cs="Arial"/>
          <w:color w:val="252525"/>
        </w:rPr>
        <w:t>Š</w:t>
      </w:r>
      <w:r w:rsidR="00163AFB" w:rsidRPr="00831C9D">
        <w:rPr>
          <w:rFonts w:ascii="Arial" w:hAnsi="Arial" w:cs="Arial"/>
          <w:color w:val="252525"/>
        </w:rPr>
        <w:t>irina radnog zahvata je 80-330 cm</w:t>
      </w:r>
    </w:p>
    <w:p w:rsidR="00775C53" w:rsidRPr="00CC4FF7" w:rsidRDefault="00EC283D" w:rsidP="00EC283D">
      <w:pPr>
        <w:pStyle w:val="StandardWeb"/>
        <w:shd w:val="clear" w:color="auto" w:fill="FFFFFF"/>
        <w:spacing w:before="120" w:after="120"/>
        <w:rPr>
          <w:rFonts w:ascii="Arial" w:hAnsi="Arial" w:cs="Arial"/>
          <w:b/>
          <w:color w:val="252525"/>
        </w:rPr>
      </w:pPr>
      <w:r>
        <w:rPr>
          <w:rFonts w:ascii="Arial" w:hAnsi="Arial" w:cs="Arial"/>
          <w:color w:val="252525"/>
        </w:rPr>
        <w:t>L</w:t>
      </w:r>
      <w:r w:rsidR="00163AFB" w:rsidRPr="00831C9D">
        <w:rPr>
          <w:rFonts w:ascii="Arial" w:hAnsi="Arial" w:cs="Arial"/>
          <w:color w:val="252525"/>
        </w:rPr>
        <w:t xml:space="preserve">ake </w:t>
      </w:r>
      <w:proofErr w:type="spellStart"/>
      <w:r w:rsidR="00163AFB" w:rsidRPr="00831C9D">
        <w:rPr>
          <w:rFonts w:ascii="Arial" w:hAnsi="Arial" w:cs="Arial"/>
          <w:color w:val="252525"/>
        </w:rPr>
        <w:t>freze</w:t>
      </w:r>
      <w:proofErr w:type="spellEnd"/>
      <w:r w:rsidR="00163AFB" w:rsidRPr="00831C9D">
        <w:rPr>
          <w:rFonts w:ascii="Arial" w:hAnsi="Arial" w:cs="Arial"/>
          <w:color w:val="252525"/>
        </w:rPr>
        <w:t xml:space="preserve"> rade na dubini 5-10 cm, srednje teške 10-20 cm, a teške 20-30 cm</w:t>
      </w:r>
      <w:r>
        <w:rPr>
          <w:rFonts w:ascii="Arial" w:hAnsi="Arial" w:cs="Arial"/>
          <w:color w:val="252525"/>
        </w:rPr>
        <w:t>. Kvaliteta</w:t>
      </w:r>
      <w:r w:rsidR="00163AFB" w:rsidRPr="00831C9D">
        <w:rPr>
          <w:rFonts w:ascii="Arial" w:hAnsi="Arial" w:cs="Arial"/>
          <w:color w:val="252525"/>
        </w:rPr>
        <w:t xml:space="preserve"> </w:t>
      </w:r>
      <w:proofErr w:type="spellStart"/>
      <w:r w:rsidR="00163AFB" w:rsidRPr="00831C9D">
        <w:rPr>
          <w:rFonts w:ascii="Arial" w:hAnsi="Arial" w:cs="Arial"/>
          <w:color w:val="252525"/>
        </w:rPr>
        <w:t>frezanja</w:t>
      </w:r>
      <w:proofErr w:type="spellEnd"/>
      <w:r w:rsidR="00163AFB" w:rsidRPr="00831C9D">
        <w:rPr>
          <w:rFonts w:ascii="Arial" w:hAnsi="Arial" w:cs="Arial"/>
          <w:color w:val="252525"/>
        </w:rPr>
        <w:t xml:space="preserve"> postiže se promjenom brzine rotacije noževa i podizanjem i spuštanjem zaštitnog lima </w:t>
      </w:r>
      <w:proofErr w:type="spellStart"/>
      <w:r w:rsidR="00163AFB" w:rsidRPr="00831C9D">
        <w:rPr>
          <w:rFonts w:ascii="Arial" w:hAnsi="Arial" w:cs="Arial"/>
          <w:color w:val="252525"/>
        </w:rPr>
        <w:t>freze</w:t>
      </w:r>
      <w:proofErr w:type="spellEnd"/>
      <w:r>
        <w:rPr>
          <w:rFonts w:ascii="Arial" w:hAnsi="Arial" w:cs="Arial"/>
          <w:color w:val="252525"/>
        </w:rPr>
        <w:t>.</w:t>
      </w:r>
      <w:r w:rsidR="00163AFB" w:rsidRPr="00831C9D">
        <w:rPr>
          <w:rFonts w:ascii="Arial" w:hAnsi="Arial" w:cs="Arial"/>
          <w:color w:val="252525"/>
        </w:rPr>
        <w:t xml:space="preserve"> </w:t>
      </w:r>
      <w:proofErr w:type="spellStart"/>
      <w:r w:rsidRPr="00831C9D">
        <w:rPr>
          <w:rFonts w:ascii="Arial" w:hAnsi="Arial" w:cs="Arial"/>
          <w:color w:val="252525"/>
        </w:rPr>
        <w:t>F</w:t>
      </w:r>
      <w:r w:rsidR="00163AFB" w:rsidRPr="00831C9D">
        <w:rPr>
          <w:rFonts w:ascii="Arial" w:hAnsi="Arial" w:cs="Arial"/>
          <w:color w:val="252525"/>
        </w:rPr>
        <w:t>reza</w:t>
      </w:r>
      <w:proofErr w:type="spellEnd"/>
      <w:r>
        <w:rPr>
          <w:rFonts w:ascii="Arial" w:hAnsi="Arial" w:cs="Arial"/>
          <w:color w:val="252525"/>
        </w:rPr>
        <w:t xml:space="preserve"> </w:t>
      </w:r>
      <w:r w:rsidR="00163AFB" w:rsidRPr="00831C9D">
        <w:rPr>
          <w:rFonts w:ascii="Arial" w:hAnsi="Arial" w:cs="Arial"/>
          <w:color w:val="252525"/>
        </w:rPr>
        <w:t>je nezamjenjiva na teškim i zbijenim tlima</w:t>
      </w:r>
      <w:r>
        <w:rPr>
          <w:rFonts w:ascii="Arial" w:hAnsi="Arial" w:cs="Arial"/>
          <w:color w:val="252525"/>
        </w:rPr>
        <w:t>, a često se koristi</w:t>
      </w:r>
      <w:r w:rsidR="00163AFB" w:rsidRPr="00831C9D">
        <w:rPr>
          <w:rFonts w:ascii="Arial" w:hAnsi="Arial" w:cs="Arial"/>
          <w:color w:val="252525"/>
        </w:rPr>
        <w:t xml:space="preserve"> za obradu tla između redova u voćnjacima i vinogradima</w:t>
      </w:r>
      <w:r>
        <w:rPr>
          <w:rFonts w:ascii="Arial" w:hAnsi="Arial" w:cs="Arial"/>
          <w:color w:val="252525"/>
        </w:rPr>
        <w:t xml:space="preserve">.        VAŽNO: </w:t>
      </w:r>
      <w:r w:rsidRPr="00CC4FF7">
        <w:rPr>
          <w:rFonts w:ascii="Arial" w:hAnsi="Arial" w:cs="Arial"/>
          <w:b/>
          <w:color w:val="252525"/>
        </w:rPr>
        <w:t xml:space="preserve">Nikada s </w:t>
      </w:r>
      <w:proofErr w:type="spellStart"/>
      <w:r w:rsidRPr="00CC4FF7">
        <w:rPr>
          <w:rFonts w:ascii="Arial" w:hAnsi="Arial" w:cs="Arial"/>
          <w:b/>
          <w:color w:val="252525"/>
        </w:rPr>
        <w:t>frezom</w:t>
      </w:r>
      <w:proofErr w:type="spellEnd"/>
      <w:r w:rsidRPr="00CC4FF7">
        <w:rPr>
          <w:rFonts w:ascii="Arial" w:hAnsi="Arial" w:cs="Arial"/>
          <w:b/>
          <w:color w:val="252525"/>
        </w:rPr>
        <w:t xml:space="preserve"> ne </w:t>
      </w:r>
      <w:proofErr w:type="spellStart"/>
      <w:r w:rsidRPr="00CC4FF7">
        <w:rPr>
          <w:rFonts w:ascii="Arial" w:hAnsi="Arial" w:cs="Arial"/>
          <w:b/>
          <w:color w:val="252525"/>
        </w:rPr>
        <w:t>zamjeniti</w:t>
      </w:r>
      <w:proofErr w:type="spellEnd"/>
      <w:r w:rsidRPr="00CC4FF7">
        <w:rPr>
          <w:rFonts w:ascii="Arial" w:hAnsi="Arial" w:cs="Arial"/>
          <w:b/>
          <w:color w:val="252525"/>
        </w:rPr>
        <w:t xml:space="preserve"> na duže vrijeme klasične načine obrade tla jer duža uporaba </w:t>
      </w:r>
      <w:proofErr w:type="spellStart"/>
      <w:r w:rsidRPr="00CC4FF7">
        <w:rPr>
          <w:rFonts w:ascii="Arial" w:hAnsi="Arial" w:cs="Arial"/>
          <w:b/>
          <w:color w:val="252525"/>
        </w:rPr>
        <w:t>freze</w:t>
      </w:r>
      <w:proofErr w:type="spellEnd"/>
      <w:r w:rsidRPr="00CC4FF7">
        <w:rPr>
          <w:rFonts w:ascii="Arial" w:hAnsi="Arial" w:cs="Arial"/>
          <w:b/>
          <w:color w:val="252525"/>
        </w:rPr>
        <w:t xml:space="preserve"> dovodi do „kvarenja“ strukture tla i kod </w:t>
      </w:r>
      <w:r w:rsidR="00CC4FF7" w:rsidRPr="00CC4FF7">
        <w:rPr>
          <w:rFonts w:ascii="Arial" w:hAnsi="Arial" w:cs="Arial"/>
          <w:b/>
          <w:color w:val="252525"/>
        </w:rPr>
        <w:t>presitne pripreme češće je hvatanje pokorice na tlu.</w:t>
      </w:r>
    </w:p>
    <w:p w:rsidR="00EC283D" w:rsidRPr="00831C9D" w:rsidRDefault="00EC283D" w:rsidP="00EC283D">
      <w:pPr>
        <w:pStyle w:val="StandardWeb"/>
        <w:shd w:val="clear" w:color="auto" w:fill="FFFFFF"/>
        <w:spacing w:before="120" w:after="120"/>
        <w:rPr>
          <w:rFonts w:ascii="Arial" w:hAnsi="Arial" w:cs="Arial"/>
          <w:color w:val="252525"/>
        </w:rPr>
      </w:pPr>
      <w:r>
        <w:rPr>
          <w:rFonts w:ascii="Arial" w:hAnsi="Arial" w:cs="Arial"/>
          <w:color w:val="252525"/>
        </w:rPr>
        <w:t xml:space="preserve"> </w:t>
      </w:r>
      <w:r w:rsidRPr="00EC283D">
        <w:rPr>
          <w:rFonts w:ascii="Arial" w:hAnsi="Arial" w:cs="Arial"/>
          <w:noProof/>
          <w:color w:val="252525"/>
        </w:rPr>
        <w:drawing>
          <wp:inline distT="0" distB="0" distL="0" distR="0">
            <wp:extent cx="3381375" cy="1552575"/>
            <wp:effectExtent l="19050" t="0" r="9525" b="0"/>
            <wp:docPr id="18" name="Slika 2"/>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32" cstate="print"/>
                    <a:srcRect/>
                    <a:stretch>
                      <a:fillRect/>
                    </a:stretch>
                  </pic:blipFill>
                  <pic:spPr bwMode="auto">
                    <a:xfrm>
                      <a:off x="0" y="0"/>
                      <a:ext cx="3383281" cy="1553450"/>
                    </a:xfrm>
                    <a:prstGeom prst="rect">
                      <a:avLst/>
                    </a:prstGeom>
                    <a:noFill/>
                    <a:ln w="9525">
                      <a:noFill/>
                      <a:miter lim="800000"/>
                      <a:headEnd/>
                      <a:tailEnd/>
                    </a:ln>
                  </pic:spPr>
                </pic:pic>
              </a:graphicData>
            </a:graphic>
          </wp:inline>
        </w:drawing>
      </w:r>
      <w:proofErr w:type="spellStart"/>
      <w:r>
        <w:rPr>
          <w:rFonts w:ascii="Arial" w:hAnsi="Arial" w:cs="Arial"/>
          <w:color w:val="252525"/>
        </w:rPr>
        <w:t>Freza</w:t>
      </w:r>
      <w:proofErr w:type="spellEnd"/>
      <w:r>
        <w:rPr>
          <w:rFonts w:ascii="Arial" w:hAnsi="Arial" w:cs="Arial"/>
          <w:color w:val="252525"/>
        </w:rPr>
        <w:t xml:space="preserve"> sa zakrivljenim noževima</w:t>
      </w:r>
    </w:p>
    <w:p w:rsidR="00831C9D" w:rsidRPr="00831C9D" w:rsidRDefault="00831C9D" w:rsidP="00831C9D">
      <w:pPr>
        <w:pStyle w:val="StandardWeb"/>
        <w:shd w:val="clear" w:color="auto" w:fill="FFFFFF"/>
        <w:spacing w:before="120" w:beforeAutospacing="0" w:after="120" w:afterAutospacing="0"/>
        <w:rPr>
          <w:rFonts w:ascii="Arial" w:hAnsi="Arial" w:cs="Arial"/>
          <w:color w:val="252525"/>
        </w:rPr>
      </w:pPr>
    </w:p>
    <w:p w:rsidR="006B4DD8" w:rsidRPr="00CB72DE" w:rsidRDefault="00CC4FF7" w:rsidP="005A4372">
      <w:pPr>
        <w:pStyle w:val="StandardWeb"/>
        <w:shd w:val="clear" w:color="auto" w:fill="FFFFFF"/>
        <w:spacing w:before="120" w:after="120"/>
        <w:ind w:left="360"/>
        <w:rPr>
          <w:rFonts w:ascii="Arial" w:hAnsi="Arial" w:cs="Arial"/>
          <w:color w:val="252525"/>
          <w:sz w:val="20"/>
          <w:szCs w:val="20"/>
        </w:rPr>
      </w:pPr>
      <w:r w:rsidRPr="00CB72DE">
        <w:rPr>
          <w:rFonts w:ascii="Arial" w:hAnsi="Arial" w:cs="Arial"/>
          <w:color w:val="252525"/>
          <w:sz w:val="20"/>
          <w:szCs w:val="20"/>
        </w:rPr>
        <w:t>Pitanja za ponavljanje:</w:t>
      </w:r>
    </w:p>
    <w:p w:rsidR="00CC4FF7" w:rsidRPr="00CB72DE" w:rsidRDefault="00CC4FF7" w:rsidP="00CC4FF7">
      <w:pPr>
        <w:pStyle w:val="StandardWeb"/>
        <w:numPr>
          <w:ilvl w:val="0"/>
          <w:numId w:val="36"/>
        </w:numPr>
        <w:shd w:val="clear" w:color="auto" w:fill="FFFFFF"/>
        <w:spacing w:before="120" w:after="120"/>
        <w:rPr>
          <w:rFonts w:ascii="Arial" w:hAnsi="Arial" w:cs="Arial"/>
          <w:color w:val="252525"/>
          <w:sz w:val="20"/>
          <w:szCs w:val="20"/>
        </w:rPr>
      </w:pPr>
      <w:r w:rsidRPr="00CB72DE">
        <w:rPr>
          <w:rFonts w:ascii="Arial" w:hAnsi="Arial" w:cs="Arial"/>
          <w:color w:val="252525"/>
          <w:sz w:val="20"/>
          <w:szCs w:val="20"/>
        </w:rPr>
        <w:t>Koji je zadatak dopunske obrade tla?</w:t>
      </w:r>
    </w:p>
    <w:p w:rsidR="00CC4FF7" w:rsidRPr="00CB72DE" w:rsidRDefault="00CC4FF7" w:rsidP="00CC4FF7">
      <w:pPr>
        <w:pStyle w:val="StandardWeb"/>
        <w:numPr>
          <w:ilvl w:val="0"/>
          <w:numId w:val="36"/>
        </w:numPr>
        <w:shd w:val="clear" w:color="auto" w:fill="FFFFFF"/>
        <w:spacing w:before="120" w:after="120"/>
        <w:rPr>
          <w:rFonts w:ascii="Arial" w:hAnsi="Arial" w:cs="Arial"/>
          <w:color w:val="252525"/>
          <w:sz w:val="20"/>
          <w:szCs w:val="20"/>
        </w:rPr>
      </w:pPr>
      <w:r w:rsidRPr="00CB72DE">
        <w:rPr>
          <w:rFonts w:ascii="Arial" w:hAnsi="Arial" w:cs="Arial"/>
          <w:color w:val="252525"/>
          <w:sz w:val="20"/>
          <w:szCs w:val="20"/>
        </w:rPr>
        <w:t>Koje zahvate koristimo u dopunskoj obradi tla?</w:t>
      </w:r>
    </w:p>
    <w:p w:rsidR="00CC4FF7" w:rsidRPr="00CB72DE" w:rsidRDefault="00CC4FF7" w:rsidP="00CC4FF7">
      <w:pPr>
        <w:pStyle w:val="StandardWeb"/>
        <w:numPr>
          <w:ilvl w:val="0"/>
          <w:numId w:val="36"/>
        </w:numPr>
        <w:shd w:val="clear" w:color="auto" w:fill="FFFFFF"/>
        <w:spacing w:before="120" w:after="120"/>
        <w:rPr>
          <w:rFonts w:ascii="Arial" w:hAnsi="Arial" w:cs="Arial"/>
          <w:color w:val="252525"/>
          <w:sz w:val="20"/>
          <w:szCs w:val="20"/>
        </w:rPr>
      </w:pPr>
      <w:r w:rsidRPr="00CB72DE">
        <w:rPr>
          <w:rFonts w:ascii="Arial" w:hAnsi="Arial" w:cs="Arial"/>
          <w:color w:val="252525"/>
          <w:sz w:val="20"/>
          <w:szCs w:val="20"/>
        </w:rPr>
        <w:t>Koji je zadatak tanjuranja?</w:t>
      </w:r>
    </w:p>
    <w:p w:rsidR="00CC4FF7" w:rsidRPr="00CB72DE" w:rsidRDefault="00CC4FF7" w:rsidP="00CC4FF7">
      <w:pPr>
        <w:pStyle w:val="StandardWeb"/>
        <w:numPr>
          <w:ilvl w:val="0"/>
          <w:numId w:val="36"/>
        </w:numPr>
        <w:shd w:val="clear" w:color="auto" w:fill="FFFFFF"/>
        <w:spacing w:before="120" w:after="120"/>
        <w:rPr>
          <w:rFonts w:ascii="Arial" w:hAnsi="Arial" w:cs="Arial"/>
          <w:color w:val="252525"/>
          <w:sz w:val="20"/>
          <w:szCs w:val="20"/>
        </w:rPr>
      </w:pPr>
      <w:r w:rsidRPr="00CB72DE">
        <w:rPr>
          <w:rFonts w:ascii="Arial" w:hAnsi="Arial" w:cs="Arial"/>
          <w:color w:val="252525"/>
          <w:sz w:val="20"/>
          <w:szCs w:val="20"/>
        </w:rPr>
        <w:t>Koje su optimalne brzine tanjuranja?</w:t>
      </w:r>
    </w:p>
    <w:p w:rsidR="00CC4FF7" w:rsidRPr="00CB72DE" w:rsidRDefault="00CC4FF7" w:rsidP="00CC4FF7">
      <w:pPr>
        <w:pStyle w:val="StandardWeb"/>
        <w:numPr>
          <w:ilvl w:val="0"/>
          <w:numId w:val="36"/>
        </w:numPr>
        <w:shd w:val="clear" w:color="auto" w:fill="FFFFFF"/>
        <w:spacing w:before="120" w:after="120"/>
        <w:rPr>
          <w:rFonts w:ascii="Arial" w:hAnsi="Arial" w:cs="Arial"/>
          <w:color w:val="252525"/>
          <w:sz w:val="20"/>
          <w:szCs w:val="20"/>
        </w:rPr>
      </w:pPr>
      <w:r w:rsidRPr="00CB72DE">
        <w:rPr>
          <w:rFonts w:ascii="Arial" w:hAnsi="Arial" w:cs="Arial"/>
          <w:color w:val="252525"/>
          <w:sz w:val="20"/>
          <w:szCs w:val="20"/>
        </w:rPr>
        <w:t>Koji je zadatak drljanja?</w:t>
      </w:r>
    </w:p>
    <w:p w:rsidR="00CC4FF7" w:rsidRPr="00CB72DE" w:rsidRDefault="00CC4FF7" w:rsidP="00CC4FF7">
      <w:pPr>
        <w:pStyle w:val="StandardWeb"/>
        <w:numPr>
          <w:ilvl w:val="0"/>
          <w:numId w:val="36"/>
        </w:numPr>
        <w:shd w:val="clear" w:color="auto" w:fill="FFFFFF"/>
        <w:spacing w:before="120" w:after="120"/>
        <w:rPr>
          <w:rFonts w:ascii="Arial" w:hAnsi="Arial" w:cs="Arial"/>
          <w:color w:val="252525"/>
          <w:sz w:val="20"/>
          <w:szCs w:val="20"/>
        </w:rPr>
      </w:pPr>
      <w:r w:rsidRPr="00CB72DE">
        <w:rPr>
          <w:rFonts w:ascii="Arial" w:hAnsi="Arial" w:cs="Arial"/>
          <w:color w:val="252525"/>
          <w:sz w:val="20"/>
          <w:szCs w:val="20"/>
        </w:rPr>
        <w:t>Kada se drljače mogu koristiti izravno na brazdu?</w:t>
      </w:r>
    </w:p>
    <w:p w:rsidR="00CC4FF7" w:rsidRPr="00CB72DE" w:rsidRDefault="00CC4FF7" w:rsidP="00CC4FF7">
      <w:pPr>
        <w:pStyle w:val="StandardWeb"/>
        <w:numPr>
          <w:ilvl w:val="0"/>
          <w:numId w:val="36"/>
        </w:numPr>
        <w:shd w:val="clear" w:color="auto" w:fill="FFFFFF"/>
        <w:spacing w:before="120" w:after="120"/>
        <w:rPr>
          <w:rFonts w:ascii="Arial" w:hAnsi="Arial" w:cs="Arial"/>
          <w:color w:val="252525"/>
          <w:sz w:val="20"/>
          <w:szCs w:val="20"/>
        </w:rPr>
      </w:pPr>
      <w:r w:rsidRPr="00CB72DE">
        <w:rPr>
          <w:rFonts w:ascii="Arial" w:hAnsi="Arial" w:cs="Arial"/>
          <w:color w:val="252525"/>
          <w:sz w:val="20"/>
          <w:szCs w:val="20"/>
        </w:rPr>
        <w:t>Objasni pravac drljanja.</w:t>
      </w:r>
    </w:p>
    <w:p w:rsidR="00CC4FF7" w:rsidRPr="00CB72DE" w:rsidRDefault="00CC4FF7" w:rsidP="00CC4FF7">
      <w:pPr>
        <w:pStyle w:val="StandardWeb"/>
        <w:numPr>
          <w:ilvl w:val="0"/>
          <w:numId w:val="36"/>
        </w:numPr>
        <w:shd w:val="clear" w:color="auto" w:fill="FFFFFF"/>
        <w:spacing w:before="120" w:after="120"/>
        <w:rPr>
          <w:rFonts w:ascii="Arial" w:hAnsi="Arial" w:cs="Arial"/>
          <w:color w:val="252525"/>
          <w:sz w:val="20"/>
          <w:szCs w:val="20"/>
        </w:rPr>
      </w:pPr>
      <w:r w:rsidRPr="00CB72DE">
        <w:rPr>
          <w:rFonts w:ascii="Arial" w:hAnsi="Arial" w:cs="Arial"/>
          <w:color w:val="252525"/>
          <w:sz w:val="20"/>
          <w:szCs w:val="20"/>
        </w:rPr>
        <w:t>Koji je zadatak valjaka?</w:t>
      </w:r>
    </w:p>
    <w:p w:rsidR="00CC4FF7" w:rsidRPr="00CB72DE" w:rsidRDefault="00CC4FF7" w:rsidP="00CC4FF7">
      <w:pPr>
        <w:pStyle w:val="StandardWeb"/>
        <w:numPr>
          <w:ilvl w:val="0"/>
          <w:numId w:val="36"/>
        </w:numPr>
        <w:shd w:val="clear" w:color="auto" w:fill="FFFFFF"/>
        <w:spacing w:before="120" w:after="120"/>
        <w:rPr>
          <w:rFonts w:ascii="Arial" w:hAnsi="Arial" w:cs="Arial"/>
          <w:color w:val="252525"/>
          <w:sz w:val="20"/>
          <w:szCs w:val="20"/>
        </w:rPr>
      </w:pPr>
      <w:r w:rsidRPr="00CB72DE">
        <w:rPr>
          <w:rFonts w:ascii="Arial" w:hAnsi="Arial" w:cs="Arial"/>
          <w:color w:val="252525"/>
          <w:sz w:val="20"/>
          <w:szCs w:val="20"/>
        </w:rPr>
        <w:t>Kakva je to integralna obrada?</w:t>
      </w:r>
    </w:p>
    <w:p w:rsidR="00CC4FF7" w:rsidRPr="00CB72DE" w:rsidRDefault="00CC4FF7" w:rsidP="00CC4FF7">
      <w:pPr>
        <w:pStyle w:val="StandardWeb"/>
        <w:numPr>
          <w:ilvl w:val="0"/>
          <w:numId w:val="36"/>
        </w:numPr>
        <w:shd w:val="clear" w:color="auto" w:fill="FFFFFF"/>
        <w:spacing w:before="120" w:after="120"/>
        <w:rPr>
          <w:rFonts w:ascii="Arial" w:hAnsi="Arial" w:cs="Arial"/>
          <w:color w:val="252525"/>
          <w:sz w:val="20"/>
          <w:szCs w:val="20"/>
        </w:rPr>
      </w:pPr>
      <w:r w:rsidRPr="00CB72DE">
        <w:rPr>
          <w:rFonts w:ascii="Arial" w:hAnsi="Arial" w:cs="Arial"/>
          <w:color w:val="252525"/>
          <w:sz w:val="20"/>
          <w:szCs w:val="20"/>
        </w:rPr>
        <w:t xml:space="preserve">Koje su prednosti, a koji nedostatci </w:t>
      </w:r>
      <w:proofErr w:type="spellStart"/>
      <w:r w:rsidRPr="00CB72DE">
        <w:rPr>
          <w:rFonts w:ascii="Arial" w:hAnsi="Arial" w:cs="Arial"/>
          <w:color w:val="252525"/>
          <w:sz w:val="20"/>
          <w:szCs w:val="20"/>
        </w:rPr>
        <w:t>frezanja</w:t>
      </w:r>
      <w:proofErr w:type="spellEnd"/>
      <w:r w:rsidRPr="00CB72DE">
        <w:rPr>
          <w:rFonts w:ascii="Arial" w:hAnsi="Arial" w:cs="Arial"/>
          <w:color w:val="252525"/>
          <w:sz w:val="20"/>
          <w:szCs w:val="20"/>
        </w:rPr>
        <w:t>?</w:t>
      </w: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500B98" w:rsidRPr="00500B98" w:rsidRDefault="00500B98" w:rsidP="00500B98">
      <w:pPr>
        <w:pStyle w:val="StandardWeb"/>
        <w:shd w:val="clear" w:color="auto" w:fill="FFFFFF"/>
        <w:spacing w:before="120" w:after="120"/>
        <w:rPr>
          <w:rFonts w:ascii="Arial" w:hAnsi="Arial" w:cs="Arial"/>
          <w:color w:val="252525"/>
        </w:rPr>
      </w:pPr>
      <w:r w:rsidRPr="00500B98">
        <w:rPr>
          <w:rFonts w:ascii="Arial" w:hAnsi="Arial" w:cs="Arial"/>
          <w:color w:val="252525"/>
        </w:rPr>
        <w:t xml:space="preserve">Literatura:  A. </w:t>
      </w:r>
      <w:proofErr w:type="spellStart"/>
      <w:r w:rsidRPr="00500B98">
        <w:rPr>
          <w:rFonts w:ascii="Arial" w:hAnsi="Arial" w:cs="Arial"/>
          <w:color w:val="252525"/>
        </w:rPr>
        <w:t>Pospišil</w:t>
      </w:r>
      <w:proofErr w:type="spellEnd"/>
      <w:r w:rsidRPr="00500B98">
        <w:rPr>
          <w:rFonts w:ascii="Arial" w:hAnsi="Arial" w:cs="Arial"/>
          <w:color w:val="252525"/>
        </w:rPr>
        <w:t xml:space="preserve">, M. </w:t>
      </w:r>
      <w:proofErr w:type="spellStart"/>
      <w:r w:rsidRPr="00500B98">
        <w:rPr>
          <w:rFonts w:ascii="Arial" w:hAnsi="Arial" w:cs="Arial"/>
          <w:color w:val="252525"/>
        </w:rPr>
        <w:t>Pospišil</w:t>
      </w:r>
      <w:proofErr w:type="spellEnd"/>
      <w:r w:rsidRPr="00500B98">
        <w:rPr>
          <w:rFonts w:ascii="Arial" w:hAnsi="Arial" w:cs="Arial"/>
          <w:color w:val="252525"/>
        </w:rPr>
        <w:t xml:space="preserve">, D. </w:t>
      </w:r>
      <w:proofErr w:type="spellStart"/>
      <w:r w:rsidRPr="00500B98">
        <w:rPr>
          <w:rFonts w:ascii="Arial" w:hAnsi="Arial" w:cs="Arial"/>
          <w:color w:val="252525"/>
        </w:rPr>
        <w:t>Gvozdić</w:t>
      </w:r>
      <w:proofErr w:type="spellEnd"/>
      <w:r w:rsidRPr="00500B98">
        <w:rPr>
          <w:rFonts w:ascii="Arial" w:hAnsi="Arial" w:cs="Arial"/>
          <w:color w:val="252525"/>
        </w:rPr>
        <w:t xml:space="preserve">: SPECIJALNO RATARSTVO, udžbenik za srednje poljoprivredne škole, Zrinski </w:t>
      </w:r>
      <w:proofErr w:type="spellStart"/>
      <w:r w:rsidRPr="00500B98">
        <w:rPr>
          <w:rFonts w:ascii="Arial" w:hAnsi="Arial" w:cs="Arial"/>
          <w:color w:val="252525"/>
        </w:rPr>
        <w:t>d.d</w:t>
      </w:r>
      <w:proofErr w:type="spellEnd"/>
      <w:r w:rsidRPr="00500B98">
        <w:rPr>
          <w:rFonts w:ascii="Arial" w:hAnsi="Arial" w:cs="Arial"/>
          <w:color w:val="252525"/>
        </w:rPr>
        <w:t xml:space="preserve">., Čakovec, 2014.  </w:t>
      </w:r>
    </w:p>
    <w:p w:rsidR="00500B98" w:rsidRPr="00500B98" w:rsidRDefault="00500B98" w:rsidP="00500B98">
      <w:pPr>
        <w:pStyle w:val="StandardWeb"/>
        <w:shd w:val="clear" w:color="auto" w:fill="FFFFFF"/>
        <w:spacing w:before="120" w:after="120"/>
        <w:rPr>
          <w:rFonts w:ascii="Arial" w:hAnsi="Arial" w:cs="Arial"/>
          <w:color w:val="252525"/>
        </w:rPr>
      </w:pPr>
      <w:r w:rsidRPr="00500B98">
        <w:rPr>
          <w:rFonts w:ascii="Arial" w:hAnsi="Arial" w:cs="Arial"/>
          <w:color w:val="252525"/>
        </w:rPr>
        <w:t xml:space="preserve">R. </w:t>
      </w:r>
      <w:proofErr w:type="spellStart"/>
      <w:r w:rsidRPr="00500B98">
        <w:rPr>
          <w:rFonts w:ascii="Arial" w:hAnsi="Arial" w:cs="Arial"/>
          <w:color w:val="252525"/>
        </w:rPr>
        <w:t>Zimmer</w:t>
      </w:r>
      <w:proofErr w:type="spellEnd"/>
      <w:r w:rsidRPr="00500B98">
        <w:rPr>
          <w:rFonts w:ascii="Arial" w:hAnsi="Arial" w:cs="Arial"/>
          <w:color w:val="252525"/>
        </w:rPr>
        <w:t xml:space="preserve">, Đ. </w:t>
      </w:r>
      <w:proofErr w:type="spellStart"/>
      <w:r w:rsidRPr="00500B98">
        <w:rPr>
          <w:rFonts w:ascii="Arial" w:hAnsi="Arial" w:cs="Arial"/>
          <w:color w:val="252525"/>
        </w:rPr>
        <w:t>Banaj</w:t>
      </w:r>
      <w:proofErr w:type="spellEnd"/>
      <w:r w:rsidRPr="00500B98">
        <w:rPr>
          <w:rFonts w:ascii="Arial" w:hAnsi="Arial" w:cs="Arial"/>
          <w:color w:val="252525"/>
        </w:rPr>
        <w:t xml:space="preserve">, S. Košutić, D. Brkić, MEHANIZACIJA U RATARSKOJ PROIZVODNJI, Poljoprivredni fakultet Osijek, 2009. </w:t>
      </w:r>
    </w:p>
    <w:p w:rsidR="00500B98" w:rsidRPr="00500B98" w:rsidRDefault="00500B98" w:rsidP="00500B98">
      <w:pPr>
        <w:pStyle w:val="StandardWeb"/>
        <w:shd w:val="clear" w:color="auto" w:fill="FFFFFF"/>
        <w:spacing w:before="120" w:after="120"/>
        <w:rPr>
          <w:rFonts w:ascii="Arial" w:hAnsi="Arial" w:cs="Arial"/>
          <w:color w:val="252525"/>
        </w:rPr>
      </w:pPr>
      <w:r w:rsidRPr="00500B98">
        <w:rPr>
          <w:rFonts w:ascii="Arial" w:hAnsi="Arial" w:cs="Arial"/>
          <w:color w:val="252525"/>
        </w:rPr>
        <w:t xml:space="preserve">R. </w:t>
      </w:r>
      <w:proofErr w:type="spellStart"/>
      <w:r w:rsidRPr="00500B98">
        <w:rPr>
          <w:rFonts w:ascii="Arial" w:hAnsi="Arial" w:cs="Arial"/>
          <w:color w:val="252525"/>
        </w:rPr>
        <w:t>Zimmer</w:t>
      </w:r>
      <w:proofErr w:type="spellEnd"/>
      <w:r w:rsidRPr="00500B98">
        <w:rPr>
          <w:rFonts w:ascii="Arial" w:hAnsi="Arial" w:cs="Arial"/>
          <w:color w:val="252525"/>
        </w:rPr>
        <w:t xml:space="preserve">, S. Košutić, </w:t>
      </w:r>
      <w:proofErr w:type="spellStart"/>
      <w:r w:rsidRPr="00500B98">
        <w:rPr>
          <w:rFonts w:ascii="Arial" w:hAnsi="Arial" w:cs="Arial"/>
          <w:color w:val="252525"/>
        </w:rPr>
        <w:t>D.Zimmer</w:t>
      </w:r>
      <w:proofErr w:type="spellEnd"/>
      <w:r w:rsidRPr="00500B98">
        <w:rPr>
          <w:rFonts w:ascii="Arial" w:hAnsi="Arial" w:cs="Arial"/>
          <w:color w:val="252525"/>
        </w:rPr>
        <w:t xml:space="preserve">, POLJOPRIVREDNA TEHNIKA U RATARSTVU, sveučilišni udžbenik, Poljoprivredni fakultet Osijek, 2009. </w:t>
      </w:r>
    </w:p>
    <w:p w:rsidR="00DB4554" w:rsidRDefault="00500B98" w:rsidP="00500B98">
      <w:pPr>
        <w:pStyle w:val="StandardWeb"/>
        <w:shd w:val="clear" w:color="auto" w:fill="FFFFFF"/>
        <w:spacing w:before="120" w:beforeAutospacing="0" w:after="120" w:afterAutospacing="0"/>
        <w:rPr>
          <w:rFonts w:ascii="Arial" w:hAnsi="Arial" w:cs="Arial"/>
          <w:color w:val="252525"/>
        </w:rPr>
      </w:pPr>
      <w:r w:rsidRPr="00500B98">
        <w:rPr>
          <w:rFonts w:ascii="Arial" w:hAnsi="Arial" w:cs="Arial"/>
          <w:color w:val="252525"/>
        </w:rPr>
        <w:t>Prof.dr.sc.Vladimir Mihalić, Prof.dr.sc.Ferdo Bašić, TEMELJI BILINOGOJSTVA, udžbenik za srednje poljoprivredne škol</w:t>
      </w:r>
      <w:r>
        <w:rPr>
          <w:rFonts w:ascii="Arial" w:hAnsi="Arial" w:cs="Arial"/>
          <w:color w:val="252525"/>
        </w:rPr>
        <w:t>e, Školska knjiga, Zagreb,1997 .</w:t>
      </w: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Pr="005615B8" w:rsidRDefault="00DB4554" w:rsidP="005615B8">
      <w:pPr>
        <w:pStyle w:val="StandardWeb"/>
        <w:shd w:val="clear" w:color="auto" w:fill="FFFFFF"/>
        <w:spacing w:before="120" w:beforeAutospacing="0" w:after="120" w:afterAutospacing="0"/>
        <w:rPr>
          <w:rFonts w:ascii="Arial" w:hAnsi="Arial" w:cs="Arial"/>
          <w:color w:val="252525"/>
        </w:rPr>
      </w:pPr>
    </w:p>
    <w:p w:rsidR="005615B8" w:rsidRPr="005615B8" w:rsidRDefault="005615B8" w:rsidP="005615B8">
      <w:pPr>
        <w:pStyle w:val="StandardWeb"/>
        <w:shd w:val="clear" w:color="auto" w:fill="FFFFFF"/>
        <w:spacing w:before="120" w:beforeAutospacing="0" w:after="120" w:afterAutospacing="0"/>
        <w:ind w:left="720"/>
        <w:rPr>
          <w:rFonts w:ascii="Arial" w:hAnsi="Arial" w:cs="Arial"/>
          <w:color w:val="252525"/>
          <w:sz w:val="22"/>
          <w:szCs w:val="22"/>
        </w:rPr>
      </w:pPr>
    </w:p>
    <w:sectPr w:rsidR="005615B8" w:rsidRPr="005615B8" w:rsidSect="00F649C2">
      <w:headerReference w:type="default" r:id="rId33"/>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8497F" w:rsidRDefault="0098497F" w:rsidP="001538D4">
      <w:pPr>
        <w:spacing w:after="0" w:line="240" w:lineRule="auto"/>
      </w:pPr>
      <w:r>
        <w:separator/>
      </w:r>
    </w:p>
  </w:endnote>
  <w:endnote w:type="continuationSeparator" w:id="0">
    <w:p w:rsidR="0098497F" w:rsidRDefault="0098497F" w:rsidP="001538D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Calligraphy">
    <w:panose1 w:val="03010101010101010101"/>
    <w:charset w:val="00"/>
    <w:family w:val="script"/>
    <w:pitch w:val="variable"/>
    <w:sig w:usb0="00000003" w:usb1="00000000" w:usb2="00000000" w:usb3="00000000" w:csb0="00000001" w:csb1="00000000"/>
  </w:font>
  <w:font w:name="+mn-ea">
    <w:panose1 w:val="00000000000000000000"/>
    <w:charset w:val="00"/>
    <w:family w:val="roman"/>
    <w:notTrueType/>
    <w:pitch w:val="default"/>
    <w:sig w:usb0="00000000" w:usb1="00000000" w:usb2="00000000" w:usb3="00000000" w:csb0="00000000" w:csb1="00000000"/>
  </w:font>
  <w:font w:name="+mn-cs">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8497F" w:rsidRDefault="0098497F" w:rsidP="001538D4">
      <w:pPr>
        <w:spacing w:after="0" w:line="240" w:lineRule="auto"/>
      </w:pPr>
      <w:r>
        <w:separator/>
      </w:r>
    </w:p>
  </w:footnote>
  <w:footnote w:type="continuationSeparator" w:id="0">
    <w:p w:rsidR="0098497F" w:rsidRDefault="0098497F" w:rsidP="001538D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41288376"/>
      <w:docPartObj>
        <w:docPartGallery w:val="Page Numbers (Margins)"/>
        <w:docPartUnique/>
      </w:docPartObj>
    </w:sdtPr>
    <w:sdtContent>
      <w:p w:rsidR="008A29F7" w:rsidRDefault="00F84DC0">
        <w:pPr>
          <w:pStyle w:val="Zaglavlje"/>
        </w:pPr>
        <w:r>
          <w:rPr>
            <w:noProof/>
            <w:lang w:eastAsia="zh-TW"/>
          </w:rPr>
          <w:pict>
            <v:rect id="_x0000_s10241" style="position:absolute;margin-left:241.35pt;margin-top:0;width:57.55pt;height:25.95pt;z-index:251660288;mso-width-percent:800;mso-position-horizontal:right;mso-position-horizontal-relative:right-margin-area;mso-position-vertical:center;mso-position-vertical-relative:margin;mso-width-percent:800;mso-width-relative:right-margin-area" o:allowincell="f" stroked="f">
              <v:textbox>
                <w:txbxContent>
                  <w:p w:rsidR="008A29F7" w:rsidRDefault="00F84DC0">
                    <w:pPr>
                      <w:pBdr>
                        <w:bottom w:val="single" w:sz="4" w:space="1" w:color="auto"/>
                      </w:pBdr>
                    </w:pPr>
                    <w:fldSimple w:instr=" PAGE   \* MERGEFORMAT ">
                      <w:r w:rsidR="00817A88">
                        <w:rPr>
                          <w:noProof/>
                        </w:rPr>
                        <w:t>21</w:t>
                      </w:r>
                    </w:fldSimple>
                  </w:p>
                </w:txbxContent>
              </v:textbox>
              <w10:wrap anchorx="page" anchory="margin"/>
            </v:rect>
          </w:pic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42FB9"/>
    <w:multiLevelType w:val="hybridMultilevel"/>
    <w:tmpl w:val="16448B22"/>
    <w:lvl w:ilvl="0" w:tplc="041A000B">
      <w:start w:val="1"/>
      <w:numFmt w:val="bullet"/>
      <w:lvlText w:val=""/>
      <w:lvlJc w:val="left"/>
      <w:pPr>
        <w:ind w:left="1440" w:hanging="360"/>
      </w:pPr>
      <w:rPr>
        <w:rFonts w:ascii="Wingdings" w:hAnsi="Wingdings"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
    <w:nsid w:val="1AF67E9B"/>
    <w:multiLevelType w:val="hybridMultilevel"/>
    <w:tmpl w:val="AC00311E"/>
    <w:lvl w:ilvl="0" w:tplc="C44AD86A">
      <w:start w:val="1"/>
      <w:numFmt w:val="bullet"/>
      <w:lvlText w:val="•"/>
      <w:lvlJc w:val="left"/>
      <w:pPr>
        <w:tabs>
          <w:tab w:val="num" w:pos="720"/>
        </w:tabs>
        <w:ind w:left="720" w:hanging="360"/>
      </w:pPr>
      <w:rPr>
        <w:rFonts w:ascii="Times New Roman" w:hAnsi="Times New Roman" w:hint="default"/>
      </w:rPr>
    </w:lvl>
    <w:lvl w:ilvl="1" w:tplc="FFE6C366" w:tentative="1">
      <w:start w:val="1"/>
      <w:numFmt w:val="bullet"/>
      <w:lvlText w:val="•"/>
      <w:lvlJc w:val="left"/>
      <w:pPr>
        <w:tabs>
          <w:tab w:val="num" w:pos="1440"/>
        </w:tabs>
        <w:ind w:left="1440" w:hanging="360"/>
      </w:pPr>
      <w:rPr>
        <w:rFonts w:ascii="Times New Roman" w:hAnsi="Times New Roman" w:hint="default"/>
      </w:rPr>
    </w:lvl>
    <w:lvl w:ilvl="2" w:tplc="97AAD372" w:tentative="1">
      <w:start w:val="1"/>
      <w:numFmt w:val="bullet"/>
      <w:lvlText w:val="•"/>
      <w:lvlJc w:val="left"/>
      <w:pPr>
        <w:tabs>
          <w:tab w:val="num" w:pos="2160"/>
        </w:tabs>
        <w:ind w:left="2160" w:hanging="360"/>
      </w:pPr>
      <w:rPr>
        <w:rFonts w:ascii="Times New Roman" w:hAnsi="Times New Roman" w:hint="default"/>
      </w:rPr>
    </w:lvl>
    <w:lvl w:ilvl="3" w:tplc="664CC738" w:tentative="1">
      <w:start w:val="1"/>
      <w:numFmt w:val="bullet"/>
      <w:lvlText w:val="•"/>
      <w:lvlJc w:val="left"/>
      <w:pPr>
        <w:tabs>
          <w:tab w:val="num" w:pos="2880"/>
        </w:tabs>
        <w:ind w:left="2880" w:hanging="360"/>
      </w:pPr>
      <w:rPr>
        <w:rFonts w:ascii="Times New Roman" w:hAnsi="Times New Roman" w:hint="default"/>
      </w:rPr>
    </w:lvl>
    <w:lvl w:ilvl="4" w:tplc="511C055C" w:tentative="1">
      <w:start w:val="1"/>
      <w:numFmt w:val="bullet"/>
      <w:lvlText w:val="•"/>
      <w:lvlJc w:val="left"/>
      <w:pPr>
        <w:tabs>
          <w:tab w:val="num" w:pos="3600"/>
        </w:tabs>
        <w:ind w:left="3600" w:hanging="360"/>
      </w:pPr>
      <w:rPr>
        <w:rFonts w:ascii="Times New Roman" w:hAnsi="Times New Roman" w:hint="default"/>
      </w:rPr>
    </w:lvl>
    <w:lvl w:ilvl="5" w:tplc="D766ED28" w:tentative="1">
      <w:start w:val="1"/>
      <w:numFmt w:val="bullet"/>
      <w:lvlText w:val="•"/>
      <w:lvlJc w:val="left"/>
      <w:pPr>
        <w:tabs>
          <w:tab w:val="num" w:pos="4320"/>
        </w:tabs>
        <w:ind w:left="4320" w:hanging="360"/>
      </w:pPr>
      <w:rPr>
        <w:rFonts w:ascii="Times New Roman" w:hAnsi="Times New Roman" w:hint="default"/>
      </w:rPr>
    </w:lvl>
    <w:lvl w:ilvl="6" w:tplc="A38A4EBA" w:tentative="1">
      <w:start w:val="1"/>
      <w:numFmt w:val="bullet"/>
      <w:lvlText w:val="•"/>
      <w:lvlJc w:val="left"/>
      <w:pPr>
        <w:tabs>
          <w:tab w:val="num" w:pos="5040"/>
        </w:tabs>
        <w:ind w:left="5040" w:hanging="360"/>
      </w:pPr>
      <w:rPr>
        <w:rFonts w:ascii="Times New Roman" w:hAnsi="Times New Roman" w:hint="default"/>
      </w:rPr>
    </w:lvl>
    <w:lvl w:ilvl="7" w:tplc="B180FED6" w:tentative="1">
      <w:start w:val="1"/>
      <w:numFmt w:val="bullet"/>
      <w:lvlText w:val="•"/>
      <w:lvlJc w:val="left"/>
      <w:pPr>
        <w:tabs>
          <w:tab w:val="num" w:pos="5760"/>
        </w:tabs>
        <w:ind w:left="5760" w:hanging="360"/>
      </w:pPr>
      <w:rPr>
        <w:rFonts w:ascii="Times New Roman" w:hAnsi="Times New Roman" w:hint="default"/>
      </w:rPr>
    </w:lvl>
    <w:lvl w:ilvl="8" w:tplc="05142C06" w:tentative="1">
      <w:start w:val="1"/>
      <w:numFmt w:val="bullet"/>
      <w:lvlText w:val="•"/>
      <w:lvlJc w:val="left"/>
      <w:pPr>
        <w:tabs>
          <w:tab w:val="num" w:pos="6480"/>
        </w:tabs>
        <w:ind w:left="6480" w:hanging="360"/>
      </w:pPr>
      <w:rPr>
        <w:rFonts w:ascii="Times New Roman" w:hAnsi="Times New Roman" w:hint="default"/>
      </w:rPr>
    </w:lvl>
  </w:abstractNum>
  <w:abstractNum w:abstractNumId="2">
    <w:nsid w:val="1C2577D0"/>
    <w:multiLevelType w:val="hybridMultilevel"/>
    <w:tmpl w:val="5A76F62E"/>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nsid w:val="1CE54415"/>
    <w:multiLevelType w:val="hybridMultilevel"/>
    <w:tmpl w:val="2BE44E3C"/>
    <w:lvl w:ilvl="0" w:tplc="BBC637D0">
      <w:start w:val="1"/>
      <w:numFmt w:val="bullet"/>
      <w:lvlText w:val="•"/>
      <w:lvlJc w:val="left"/>
      <w:pPr>
        <w:tabs>
          <w:tab w:val="num" w:pos="720"/>
        </w:tabs>
        <w:ind w:left="720" w:hanging="360"/>
      </w:pPr>
      <w:rPr>
        <w:rFonts w:ascii="Times New Roman" w:hAnsi="Times New Roman" w:hint="default"/>
      </w:rPr>
    </w:lvl>
    <w:lvl w:ilvl="1" w:tplc="902EDE9C" w:tentative="1">
      <w:start w:val="1"/>
      <w:numFmt w:val="bullet"/>
      <w:lvlText w:val="•"/>
      <w:lvlJc w:val="left"/>
      <w:pPr>
        <w:tabs>
          <w:tab w:val="num" w:pos="1440"/>
        </w:tabs>
        <w:ind w:left="1440" w:hanging="360"/>
      </w:pPr>
      <w:rPr>
        <w:rFonts w:ascii="Times New Roman" w:hAnsi="Times New Roman" w:hint="default"/>
      </w:rPr>
    </w:lvl>
    <w:lvl w:ilvl="2" w:tplc="BCDE15AA" w:tentative="1">
      <w:start w:val="1"/>
      <w:numFmt w:val="bullet"/>
      <w:lvlText w:val="•"/>
      <w:lvlJc w:val="left"/>
      <w:pPr>
        <w:tabs>
          <w:tab w:val="num" w:pos="2160"/>
        </w:tabs>
        <w:ind w:left="2160" w:hanging="360"/>
      </w:pPr>
      <w:rPr>
        <w:rFonts w:ascii="Times New Roman" w:hAnsi="Times New Roman" w:hint="default"/>
      </w:rPr>
    </w:lvl>
    <w:lvl w:ilvl="3" w:tplc="A0F2E938" w:tentative="1">
      <w:start w:val="1"/>
      <w:numFmt w:val="bullet"/>
      <w:lvlText w:val="•"/>
      <w:lvlJc w:val="left"/>
      <w:pPr>
        <w:tabs>
          <w:tab w:val="num" w:pos="2880"/>
        </w:tabs>
        <w:ind w:left="2880" w:hanging="360"/>
      </w:pPr>
      <w:rPr>
        <w:rFonts w:ascii="Times New Roman" w:hAnsi="Times New Roman" w:hint="default"/>
      </w:rPr>
    </w:lvl>
    <w:lvl w:ilvl="4" w:tplc="C7D85E74" w:tentative="1">
      <w:start w:val="1"/>
      <w:numFmt w:val="bullet"/>
      <w:lvlText w:val="•"/>
      <w:lvlJc w:val="left"/>
      <w:pPr>
        <w:tabs>
          <w:tab w:val="num" w:pos="3600"/>
        </w:tabs>
        <w:ind w:left="3600" w:hanging="360"/>
      </w:pPr>
      <w:rPr>
        <w:rFonts w:ascii="Times New Roman" w:hAnsi="Times New Roman" w:hint="default"/>
      </w:rPr>
    </w:lvl>
    <w:lvl w:ilvl="5" w:tplc="E32A3CD0" w:tentative="1">
      <w:start w:val="1"/>
      <w:numFmt w:val="bullet"/>
      <w:lvlText w:val="•"/>
      <w:lvlJc w:val="left"/>
      <w:pPr>
        <w:tabs>
          <w:tab w:val="num" w:pos="4320"/>
        </w:tabs>
        <w:ind w:left="4320" w:hanging="360"/>
      </w:pPr>
      <w:rPr>
        <w:rFonts w:ascii="Times New Roman" w:hAnsi="Times New Roman" w:hint="default"/>
      </w:rPr>
    </w:lvl>
    <w:lvl w:ilvl="6" w:tplc="5F12BE8C" w:tentative="1">
      <w:start w:val="1"/>
      <w:numFmt w:val="bullet"/>
      <w:lvlText w:val="•"/>
      <w:lvlJc w:val="left"/>
      <w:pPr>
        <w:tabs>
          <w:tab w:val="num" w:pos="5040"/>
        </w:tabs>
        <w:ind w:left="5040" w:hanging="360"/>
      </w:pPr>
      <w:rPr>
        <w:rFonts w:ascii="Times New Roman" w:hAnsi="Times New Roman" w:hint="default"/>
      </w:rPr>
    </w:lvl>
    <w:lvl w:ilvl="7" w:tplc="749861B0" w:tentative="1">
      <w:start w:val="1"/>
      <w:numFmt w:val="bullet"/>
      <w:lvlText w:val="•"/>
      <w:lvlJc w:val="left"/>
      <w:pPr>
        <w:tabs>
          <w:tab w:val="num" w:pos="5760"/>
        </w:tabs>
        <w:ind w:left="5760" w:hanging="360"/>
      </w:pPr>
      <w:rPr>
        <w:rFonts w:ascii="Times New Roman" w:hAnsi="Times New Roman" w:hint="default"/>
      </w:rPr>
    </w:lvl>
    <w:lvl w:ilvl="8" w:tplc="0F7A1054" w:tentative="1">
      <w:start w:val="1"/>
      <w:numFmt w:val="bullet"/>
      <w:lvlText w:val="•"/>
      <w:lvlJc w:val="left"/>
      <w:pPr>
        <w:tabs>
          <w:tab w:val="num" w:pos="6480"/>
        </w:tabs>
        <w:ind w:left="6480" w:hanging="360"/>
      </w:pPr>
      <w:rPr>
        <w:rFonts w:ascii="Times New Roman" w:hAnsi="Times New Roman" w:hint="default"/>
      </w:rPr>
    </w:lvl>
  </w:abstractNum>
  <w:abstractNum w:abstractNumId="4">
    <w:nsid w:val="1EB0739C"/>
    <w:multiLevelType w:val="hybridMultilevel"/>
    <w:tmpl w:val="FA866C22"/>
    <w:lvl w:ilvl="0" w:tplc="041A0017">
      <w:start w:val="1"/>
      <w:numFmt w:val="lowerLetter"/>
      <w:lvlText w:val="%1)"/>
      <w:lvlJc w:val="left"/>
      <w:pPr>
        <w:ind w:left="1080" w:hanging="360"/>
      </w:p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5">
    <w:nsid w:val="201D2103"/>
    <w:multiLevelType w:val="hybridMultilevel"/>
    <w:tmpl w:val="B7E8D35E"/>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nsid w:val="21821D88"/>
    <w:multiLevelType w:val="hybridMultilevel"/>
    <w:tmpl w:val="492CACD0"/>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nsid w:val="21864204"/>
    <w:multiLevelType w:val="hybridMultilevel"/>
    <w:tmpl w:val="86641528"/>
    <w:lvl w:ilvl="0" w:tplc="C5B064D4">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nsid w:val="22665B5C"/>
    <w:multiLevelType w:val="hybridMultilevel"/>
    <w:tmpl w:val="855C91DE"/>
    <w:lvl w:ilvl="0" w:tplc="DB6C4D00">
      <w:start w:val="1"/>
      <w:numFmt w:val="decimal"/>
      <w:lvlText w:val="%1."/>
      <w:lvlJc w:val="left"/>
      <w:pPr>
        <w:ind w:left="1005" w:hanging="360"/>
      </w:pPr>
      <w:rPr>
        <w:rFonts w:hint="default"/>
        <w:b/>
      </w:rPr>
    </w:lvl>
    <w:lvl w:ilvl="1" w:tplc="041A0019" w:tentative="1">
      <w:start w:val="1"/>
      <w:numFmt w:val="lowerLetter"/>
      <w:lvlText w:val="%2."/>
      <w:lvlJc w:val="left"/>
      <w:pPr>
        <w:ind w:left="1725" w:hanging="360"/>
      </w:pPr>
    </w:lvl>
    <w:lvl w:ilvl="2" w:tplc="041A001B" w:tentative="1">
      <w:start w:val="1"/>
      <w:numFmt w:val="lowerRoman"/>
      <w:lvlText w:val="%3."/>
      <w:lvlJc w:val="right"/>
      <w:pPr>
        <w:ind w:left="2445" w:hanging="180"/>
      </w:pPr>
    </w:lvl>
    <w:lvl w:ilvl="3" w:tplc="041A000F" w:tentative="1">
      <w:start w:val="1"/>
      <w:numFmt w:val="decimal"/>
      <w:lvlText w:val="%4."/>
      <w:lvlJc w:val="left"/>
      <w:pPr>
        <w:ind w:left="3165" w:hanging="360"/>
      </w:pPr>
    </w:lvl>
    <w:lvl w:ilvl="4" w:tplc="041A0019" w:tentative="1">
      <w:start w:val="1"/>
      <w:numFmt w:val="lowerLetter"/>
      <w:lvlText w:val="%5."/>
      <w:lvlJc w:val="left"/>
      <w:pPr>
        <w:ind w:left="3885" w:hanging="360"/>
      </w:pPr>
    </w:lvl>
    <w:lvl w:ilvl="5" w:tplc="041A001B" w:tentative="1">
      <w:start w:val="1"/>
      <w:numFmt w:val="lowerRoman"/>
      <w:lvlText w:val="%6."/>
      <w:lvlJc w:val="right"/>
      <w:pPr>
        <w:ind w:left="4605" w:hanging="180"/>
      </w:pPr>
    </w:lvl>
    <w:lvl w:ilvl="6" w:tplc="041A000F" w:tentative="1">
      <w:start w:val="1"/>
      <w:numFmt w:val="decimal"/>
      <w:lvlText w:val="%7."/>
      <w:lvlJc w:val="left"/>
      <w:pPr>
        <w:ind w:left="5325" w:hanging="360"/>
      </w:pPr>
    </w:lvl>
    <w:lvl w:ilvl="7" w:tplc="041A0019" w:tentative="1">
      <w:start w:val="1"/>
      <w:numFmt w:val="lowerLetter"/>
      <w:lvlText w:val="%8."/>
      <w:lvlJc w:val="left"/>
      <w:pPr>
        <w:ind w:left="6045" w:hanging="360"/>
      </w:pPr>
    </w:lvl>
    <w:lvl w:ilvl="8" w:tplc="041A001B" w:tentative="1">
      <w:start w:val="1"/>
      <w:numFmt w:val="lowerRoman"/>
      <w:lvlText w:val="%9."/>
      <w:lvlJc w:val="right"/>
      <w:pPr>
        <w:ind w:left="6765" w:hanging="180"/>
      </w:pPr>
    </w:lvl>
  </w:abstractNum>
  <w:abstractNum w:abstractNumId="9">
    <w:nsid w:val="245D45CC"/>
    <w:multiLevelType w:val="hybridMultilevel"/>
    <w:tmpl w:val="608068BC"/>
    <w:lvl w:ilvl="0" w:tplc="AB9639BC">
      <w:start w:val="1"/>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0">
    <w:nsid w:val="27A52B70"/>
    <w:multiLevelType w:val="hybridMultilevel"/>
    <w:tmpl w:val="1D6CF78C"/>
    <w:lvl w:ilvl="0" w:tplc="C5B064D4">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nsid w:val="28446B40"/>
    <w:multiLevelType w:val="hybridMultilevel"/>
    <w:tmpl w:val="8AE02EEE"/>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nsid w:val="2B094101"/>
    <w:multiLevelType w:val="hybridMultilevel"/>
    <w:tmpl w:val="8738ED3E"/>
    <w:lvl w:ilvl="0" w:tplc="BC908A6A">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3">
    <w:nsid w:val="2F353C94"/>
    <w:multiLevelType w:val="hybridMultilevel"/>
    <w:tmpl w:val="57B8CAE8"/>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4">
    <w:nsid w:val="2F883EDE"/>
    <w:multiLevelType w:val="hybridMultilevel"/>
    <w:tmpl w:val="1FE281F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nsid w:val="311F3453"/>
    <w:multiLevelType w:val="hybridMultilevel"/>
    <w:tmpl w:val="060A06B8"/>
    <w:lvl w:ilvl="0" w:tplc="041A0017">
      <w:start w:val="1"/>
      <w:numFmt w:val="lowerLetter"/>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6">
    <w:nsid w:val="322C0623"/>
    <w:multiLevelType w:val="hybridMultilevel"/>
    <w:tmpl w:val="39F24AB6"/>
    <w:lvl w:ilvl="0" w:tplc="041A0017">
      <w:start w:val="1"/>
      <w:numFmt w:val="lowerLetter"/>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7">
    <w:nsid w:val="331B5D38"/>
    <w:multiLevelType w:val="hybridMultilevel"/>
    <w:tmpl w:val="14683E46"/>
    <w:lvl w:ilvl="0" w:tplc="041A000B">
      <w:start w:val="1"/>
      <w:numFmt w:val="bullet"/>
      <w:lvlText w:val=""/>
      <w:lvlJc w:val="left"/>
      <w:pPr>
        <w:ind w:left="1440" w:hanging="360"/>
      </w:pPr>
      <w:rPr>
        <w:rFonts w:ascii="Wingdings" w:hAnsi="Wingdings"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8">
    <w:nsid w:val="340F4FF0"/>
    <w:multiLevelType w:val="hybridMultilevel"/>
    <w:tmpl w:val="00180846"/>
    <w:lvl w:ilvl="0" w:tplc="ABB4CD68">
      <w:start w:val="1"/>
      <w:numFmt w:val="bullet"/>
      <w:lvlText w:val="•"/>
      <w:lvlJc w:val="left"/>
      <w:pPr>
        <w:tabs>
          <w:tab w:val="num" w:pos="720"/>
        </w:tabs>
        <w:ind w:left="720" w:hanging="360"/>
      </w:pPr>
      <w:rPr>
        <w:rFonts w:ascii="Times New Roman" w:hAnsi="Times New Roman" w:hint="default"/>
      </w:rPr>
    </w:lvl>
    <w:lvl w:ilvl="1" w:tplc="B8040D04" w:tentative="1">
      <w:start w:val="1"/>
      <w:numFmt w:val="bullet"/>
      <w:lvlText w:val="•"/>
      <w:lvlJc w:val="left"/>
      <w:pPr>
        <w:tabs>
          <w:tab w:val="num" w:pos="1440"/>
        </w:tabs>
        <w:ind w:left="1440" w:hanging="360"/>
      </w:pPr>
      <w:rPr>
        <w:rFonts w:ascii="Times New Roman" w:hAnsi="Times New Roman" w:hint="default"/>
      </w:rPr>
    </w:lvl>
    <w:lvl w:ilvl="2" w:tplc="D2628BD2" w:tentative="1">
      <w:start w:val="1"/>
      <w:numFmt w:val="bullet"/>
      <w:lvlText w:val="•"/>
      <w:lvlJc w:val="left"/>
      <w:pPr>
        <w:tabs>
          <w:tab w:val="num" w:pos="2160"/>
        </w:tabs>
        <w:ind w:left="2160" w:hanging="360"/>
      </w:pPr>
      <w:rPr>
        <w:rFonts w:ascii="Times New Roman" w:hAnsi="Times New Roman" w:hint="default"/>
      </w:rPr>
    </w:lvl>
    <w:lvl w:ilvl="3" w:tplc="8E0A8392" w:tentative="1">
      <w:start w:val="1"/>
      <w:numFmt w:val="bullet"/>
      <w:lvlText w:val="•"/>
      <w:lvlJc w:val="left"/>
      <w:pPr>
        <w:tabs>
          <w:tab w:val="num" w:pos="2880"/>
        </w:tabs>
        <w:ind w:left="2880" w:hanging="360"/>
      </w:pPr>
      <w:rPr>
        <w:rFonts w:ascii="Times New Roman" w:hAnsi="Times New Roman" w:hint="default"/>
      </w:rPr>
    </w:lvl>
    <w:lvl w:ilvl="4" w:tplc="09B816B6" w:tentative="1">
      <w:start w:val="1"/>
      <w:numFmt w:val="bullet"/>
      <w:lvlText w:val="•"/>
      <w:lvlJc w:val="left"/>
      <w:pPr>
        <w:tabs>
          <w:tab w:val="num" w:pos="3600"/>
        </w:tabs>
        <w:ind w:left="3600" w:hanging="360"/>
      </w:pPr>
      <w:rPr>
        <w:rFonts w:ascii="Times New Roman" w:hAnsi="Times New Roman" w:hint="default"/>
      </w:rPr>
    </w:lvl>
    <w:lvl w:ilvl="5" w:tplc="8788DBC6" w:tentative="1">
      <w:start w:val="1"/>
      <w:numFmt w:val="bullet"/>
      <w:lvlText w:val="•"/>
      <w:lvlJc w:val="left"/>
      <w:pPr>
        <w:tabs>
          <w:tab w:val="num" w:pos="4320"/>
        </w:tabs>
        <w:ind w:left="4320" w:hanging="360"/>
      </w:pPr>
      <w:rPr>
        <w:rFonts w:ascii="Times New Roman" w:hAnsi="Times New Roman" w:hint="default"/>
      </w:rPr>
    </w:lvl>
    <w:lvl w:ilvl="6" w:tplc="FF38B99C" w:tentative="1">
      <w:start w:val="1"/>
      <w:numFmt w:val="bullet"/>
      <w:lvlText w:val="•"/>
      <w:lvlJc w:val="left"/>
      <w:pPr>
        <w:tabs>
          <w:tab w:val="num" w:pos="5040"/>
        </w:tabs>
        <w:ind w:left="5040" w:hanging="360"/>
      </w:pPr>
      <w:rPr>
        <w:rFonts w:ascii="Times New Roman" w:hAnsi="Times New Roman" w:hint="default"/>
      </w:rPr>
    </w:lvl>
    <w:lvl w:ilvl="7" w:tplc="1E9E16AC" w:tentative="1">
      <w:start w:val="1"/>
      <w:numFmt w:val="bullet"/>
      <w:lvlText w:val="•"/>
      <w:lvlJc w:val="left"/>
      <w:pPr>
        <w:tabs>
          <w:tab w:val="num" w:pos="5760"/>
        </w:tabs>
        <w:ind w:left="5760" w:hanging="360"/>
      </w:pPr>
      <w:rPr>
        <w:rFonts w:ascii="Times New Roman" w:hAnsi="Times New Roman" w:hint="default"/>
      </w:rPr>
    </w:lvl>
    <w:lvl w:ilvl="8" w:tplc="1B000ED6"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4D4684F"/>
    <w:multiLevelType w:val="hybridMultilevel"/>
    <w:tmpl w:val="B444304A"/>
    <w:lvl w:ilvl="0" w:tplc="72F8012E">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0">
    <w:nsid w:val="38D915E3"/>
    <w:multiLevelType w:val="hybridMultilevel"/>
    <w:tmpl w:val="C4F0DB46"/>
    <w:lvl w:ilvl="0" w:tplc="041A0011">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21">
    <w:nsid w:val="3D1B7659"/>
    <w:multiLevelType w:val="hybridMultilevel"/>
    <w:tmpl w:val="78DC283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nsid w:val="3DD41FE6"/>
    <w:multiLevelType w:val="hybridMultilevel"/>
    <w:tmpl w:val="8A0A3986"/>
    <w:lvl w:ilvl="0" w:tplc="5290E988">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nsid w:val="43054A35"/>
    <w:multiLevelType w:val="hybridMultilevel"/>
    <w:tmpl w:val="463E0664"/>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24">
    <w:nsid w:val="4AAB588A"/>
    <w:multiLevelType w:val="hybridMultilevel"/>
    <w:tmpl w:val="1ACAF68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nsid w:val="4D9813C8"/>
    <w:multiLevelType w:val="hybridMultilevel"/>
    <w:tmpl w:val="1F2A0D3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6">
    <w:nsid w:val="4F037B1A"/>
    <w:multiLevelType w:val="hybridMultilevel"/>
    <w:tmpl w:val="B148A8CA"/>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nsid w:val="59392ACD"/>
    <w:multiLevelType w:val="hybridMultilevel"/>
    <w:tmpl w:val="6414E488"/>
    <w:lvl w:ilvl="0" w:tplc="041A0019">
      <w:start w:val="1"/>
      <w:numFmt w:val="lowerLetter"/>
      <w:lvlText w:val="%1."/>
      <w:lvlJc w:val="left"/>
      <w:pPr>
        <w:ind w:left="1080" w:hanging="360"/>
      </w:p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8">
    <w:nsid w:val="59C81EAA"/>
    <w:multiLevelType w:val="hybridMultilevel"/>
    <w:tmpl w:val="49386716"/>
    <w:lvl w:ilvl="0" w:tplc="1D12873C">
      <w:start w:val="1"/>
      <w:numFmt w:val="bullet"/>
      <w:lvlText w:val="•"/>
      <w:lvlJc w:val="left"/>
      <w:pPr>
        <w:tabs>
          <w:tab w:val="num" w:pos="720"/>
        </w:tabs>
        <w:ind w:left="720" w:hanging="360"/>
      </w:pPr>
      <w:rPr>
        <w:rFonts w:ascii="Times New Roman" w:hAnsi="Times New Roman" w:hint="default"/>
      </w:rPr>
    </w:lvl>
    <w:lvl w:ilvl="1" w:tplc="8EAA95D2" w:tentative="1">
      <w:start w:val="1"/>
      <w:numFmt w:val="bullet"/>
      <w:lvlText w:val="•"/>
      <w:lvlJc w:val="left"/>
      <w:pPr>
        <w:tabs>
          <w:tab w:val="num" w:pos="1440"/>
        </w:tabs>
        <w:ind w:left="1440" w:hanging="360"/>
      </w:pPr>
      <w:rPr>
        <w:rFonts w:ascii="Times New Roman" w:hAnsi="Times New Roman" w:hint="default"/>
      </w:rPr>
    </w:lvl>
    <w:lvl w:ilvl="2" w:tplc="3AF052F6" w:tentative="1">
      <w:start w:val="1"/>
      <w:numFmt w:val="bullet"/>
      <w:lvlText w:val="•"/>
      <w:lvlJc w:val="left"/>
      <w:pPr>
        <w:tabs>
          <w:tab w:val="num" w:pos="2160"/>
        </w:tabs>
        <w:ind w:left="2160" w:hanging="360"/>
      </w:pPr>
      <w:rPr>
        <w:rFonts w:ascii="Times New Roman" w:hAnsi="Times New Roman" w:hint="default"/>
      </w:rPr>
    </w:lvl>
    <w:lvl w:ilvl="3" w:tplc="201E762A" w:tentative="1">
      <w:start w:val="1"/>
      <w:numFmt w:val="bullet"/>
      <w:lvlText w:val="•"/>
      <w:lvlJc w:val="left"/>
      <w:pPr>
        <w:tabs>
          <w:tab w:val="num" w:pos="2880"/>
        </w:tabs>
        <w:ind w:left="2880" w:hanging="360"/>
      </w:pPr>
      <w:rPr>
        <w:rFonts w:ascii="Times New Roman" w:hAnsi="Times New Roman" w:hint="default"/>
      </w:rPr>
    </w:lvl>
    <w:lvl w:ilvl="4" w:tplc="A4749288" w:tentative="1">
      <w:start w:val="1"/>
      <w:numFmt w:val="bullet"/>
      <w:lvlText w:val="•"/>
      <w:lvlJc w:val="left"/>
      <w:pPr>
        <w:tabs>
          <w:tab w:val="num" w:pos="3600"/>
        </w:tabs>
        <w:ind w:left="3600" w:hanging="360"/>
      </w:pPr>
      <w:rPr>
        <w:rFonts w:ascii="Times New Roman" w:hAnsi="Times New Roman" w:hint="default"/>
      </w:rPr>
    </w:lvl>
    <w:lvl w:ilvl="5" w:tplc="E36A0668" w:tentative="1">
      <w:start w:val="1"/>
      <w:numFmt w:val="bullet"/>
      <w:lvlText w:val="•"/>
      <w:lvlJc w:val="left"/>
      <w:pPr>
        <w:tabs>
          <w:tab w:val="num" w:pos="4320"/>
        </w:tabs>
        <w:ind w:left="4320" w:hanging="360"/>
      </w:pPr>
      <w:rPr>
        <w:rFonts w:ascii="Times New Roman" w:hAnsi="Times New Roman" w:hint="default"/>
      </w:rPr>
    </w:lvl>
    <w:lvl w:ilvl="6" w:tplc="1BF0480C" w:tentative="1">
      <w:start w:val="1"/>
      <w:numFmt w:val="bullet"/>
      <w:lvlText w:val="•"/>
      <w:lvlJc w:val="left"/>
      <w:pPr>
        <w:tabs>
          <w:tab w:val="num" w:pos="5040"/>
        </w:tabs>
        <w:ind w:left="5040" w:hanging="360"/>
      </w:pPr>
      <w:rPr>
        <w:rFonts w:ascii="Times New Roman" w:hAnsi="Times New Roman" w:hint="default"/>
      </w:rPr>
    </w:lvl>
    <w:lvl w:ilvl="7" w:tplc="677427FE" w:tentative="1">
      <w:start w:val="1"/>
      <w:numFmt w:val="bullet"/>
      <w:lvlText w:val="•"/>
      <w:lvlJc w:val="left"/>
      <w:pPr>
        <w:tabs>
          <w:tab w:val="num" w:pos="5760"/>
        </w:tabs>
        <w:ind w:left="5760" w:hanging="360"/>
      </w:pPr>
      <w:rPr>
        <w:rFonts w:ascii="Times New Roman" w:hAnsi="Times New Roman" w:hint="default"/>
      </w:rPr>
    </w:lvl>
    <w:lvl w:ilvl="8" w:tplc="AFF26330" w:tentative="1">
      <w:start w:val="1"/>
      <w:numFmt w:val="bullet"/>
      <w:lvlText w:val="•"/>
      <w:lvlJc w:val="left"/>
      <w:pPr>
        <w:tabs>
          <w:tab w:val="num" w:pos="6480"/>
        </w:tabs>
        <w:ind w:left="6480" w:hanging="360"/>
      </w:pPr>
      <w:rPr>
        <w:rFonts w:ascii="Times New Roman" w:hAnsi="Times New Roman" w:hint="default"/>
      </w:rPr>
    </w:lvl>
  </w:abstractNum>
  <w:abstractNum w:abstractNumId="29">
    <w:nsid w:val="63296EA8"/>
    <w:multiLevelType w:val="hybridMultilevel"/>
    <w:tmpl w:val="08B08BF6"/>
    <w:lvl w:ilvl="0" w:tplc="D18A1BAC">
      <w:start w:val="1"/>
      <w:numFmt w:val="bullet"/>
      <w:lvlText w:val="•"/>
      <w:lvlJc w:val="left"/>
      <w:pPr>
        <w:tabs>
          <w:tab w:val="num" w:pos="720"/>
        </w:tabs>
        <w:ind w:left="720" w:hanging="360"/>
      </w:pPr>
      <w:rPr>
        <w:rFonts w:ascii="Times New Roman" w:hAnsi="Times New Roman" w:hint="default"/>
      </w:rPr>
    </w:lvl>
    <w:lvl w:ilvl="1" w:tplc="20362190" w:tentative="1">
      <w:start w:val="1"/>
      <w:numFmt w:val="bullet"/>
      <w:lvlText w:val="•"/>
      <w:lvlJc w:val="left"/>
      <w:pPr>
        <w:tabs>
          <w:tab w:val="num" w:pos="1440"/>
        </w:tabs>
        <w:ind w:left="1440" w:hanging="360"/>
      </w:pPr>
      <w:rPr>
        <w:rFonts w:ascii="Times New Roman" w:hAnsi="Times New Roman" w:hint="default"/>
      </w:rPr>
    </w:lvl>
    <w:lvl w:ilvl="2" w:tplc="E1842060" w:tentative="1">
      <w:start w:val="1"/>
      <w:numFmt w:val="bullet"/>
      <w:lvlText w:val="•"/>
      <w:lvlJc w:val="left"/>
      <w:pPr>
        <w:tabs>
          <w:tab w:val="num" w:pos="2160"/>
        </w:tabs>
        <w:ind w:left="2160" w:hanging="360"/>
      </w:pPr>
      <w:rPr>
        <w:rFonts w:ascii="Times New Roman" w:hAnsi="Times New Roman" w:hint="default"/>
      </w:rPr>
    </w:lvl>
    <w:lvl w:ilvl="3" w:tplc="584AA2FE" w:tentative="1">
      <w:start w:val="1"/>
      <w:numFmt w:val="bullet"/>
      <w:lvlText w:val="•"/>
      <w:lvlJc w:val="left"/>
      <w:pPr>
        <w:tabs>
          <w:tab w:val="num" w:pos="2880"/>
        </w:tabs>
        <w:ind w:left="2880" w:hanging="360"/>
      </w:pPr>
      <w:rPr>
        <w:rFonts w:ascii="Times New Roman" w:hAnsi="Times New Roman" w:hint="default"/>
      </w:rPr>
    </w:lvl>
    <w:lvl w:ilvl="4" w:tplc="69EE4D06" w:tentative="1">
      <w:start w:val="1"/>
      <w:numFmt w:val="bullet"/>
      <w:lvlText w:val="•"/>
      <w:lvlJc w:val="left"/>
      <w:pPr>
        <w:tabs>
          <w:tab w:val="num" w:pos="3600"/>
        </w:tabs>
        <w:ind w:left="3600" w:hanging="360"/>
      </w:pPr>
      <w:rPr>
        <w:rFonts w:ascii="Times New Roman" w:hAnsi="Times New Roman" w:hint="default"/>
      </w:rPr>
    </w:lvl>
    <w:lvl w:ilvl="5" w:tplc="4F88AA44" w:tentative="1">
      <w:start w:val="1"/>
      <w:numFmt w:val="bullet"/>
      <w:lvlText w:val="•"/>
      <w:lvlJc w:val="left"/>
      <w:pPr>
        <w:tabs>
          <w:tab w:val="num" w:pos="4320"/>
        </w:tabs>
        <w:ind w:left="4320" w:hanging="360"/>
      </w:pPr>
      <w:rPr>
        <w:rFonts w:ascii="Times New Roman" w:hAnsi="Times New Roman" w:hint="default"/>
      </w:rPr>
    </w:lvl>
    <w:lvl w:ilvl="6" w:tplc="83E8FDD6" w:tentative="1">
      <w:start w:val="1"/>
      <w:numFmt w:val="bullet"/>
      <w:lvlText w:val="•"/>
      <w:lvlJc w:val="left"/>
      <w:pPr>
        <w:tabs>
          <w:tab w:val="num" w:pos="5040"/>
        </w:tabs>
        <w:ind w:left="5040" w:hanging="360"/>
      </w:pPr>
      <w:rPr>
        <w:rFonts w:ascii="Times New Roman" w:hAnsi="Times New Roman" w:hint="default"/>
      </w:rPr>
    </w:lvl>
    <w:lvl w:ilvl="7" w:tplc="BE206AE4" w:tentative="1">
      <w:start w:val="1"/>
      <w:numFmt w:val="bullet"/>
      <w:lvlText w:val="•"/>
      <w:lvlJc w:val="left"/>
      <w:pPr>
        <w:tabs>
          <w:tab w:val="num" w:pos="5760"/>
        </w:tabs>
        <w:ind w:left="5760" w:hanging="360"/>
      </w:pPr>
      <w:rPr>
        <w:rFonts w:ascii="Times New Roman" w:hAnsi="Times New Roman" w:hint="default"/>
      </w:rPr>
    </w:lvl>
    <w:lvl w:ilvl="8" w:tplc="1B2AA014" w:tentative="1">
      <w:start w:val="1"/>
      <w:numFmt w:val="bullet"/>
      <w:lvlText w:val="•"/>
      <w:lvlJc w:val="left"/>
      <w:pPr>
        <w:tabs>
          <w:tab w:val="num" w:pos="6480"/>
        </w:tabs>
        <w:ind w:left="6480" w:hanging="360"/>
      </w:pPr>
      <w:rPr>
        <w:rFonts w:ascii="Times New Roman" w:hAnsi="Times New Roman" w:hint="default"/>
      </w:rPr>
    </w:lvl>
  </w:abstractNum>
  <w:abstractNum w:abstractNumId="30">
    <w:nsid w:val="6B131783"/>
    <w:multiLevelType w:val="hybridMultilevel"/>
    <w:tmpl w:val="53868CF0"/>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1">
    <w:nsid w:val="6B4804A1"/>
    <w:multiLevelType w:val="hybridMultilevel"/>
    <w:tmpl w:val="86641528"/>
    <w:lvl w:ilvl="0" w:tplc="C5B064D4">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2">
    <w:nsid w:val="6DF811C3"/>
    <w:multiLevelType w:val="hybridMultilevel"/>
    <w:tmpl w:val="7938B4EC"/>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nsid w:val="6E3066C7"/>
    <w:multiLevelType w:val="hybridMultilevel"/>
    <w:tmpl w:val="147658B2"/>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4">
    <w:nsid w:val="6E7310C4"/>
    <w:multiLevelType w:val="hybridMultilevel"/>
    <w:tmpl w:val="86641528"/>
    <w:lvl w:ilvl="0" w:tplc="C5B064D4">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5">
    <w:nsid w:val="74117213"/>
    <w:multiLevelType w:val="hybridMultilevel"/>
    <w:tmpl w:val="3FC6F4D8"/>
    <w:lvl w:ilvl="0" w:tplc="826A949C">
      <w:start w:val="1"/>
      <w:numFmt w:val="bullet"/>
      <w:lvlText w:val="•"/>
      <w:lvlJc w:val="left"/>
      <w:pPr>
        <w:tabs>
          <w:tab w:val="num" w:pos="720"/>
        </w:tabs>
        <w:ind w:left="720" w:hanging="360"/>
      </w:pPr>
      <w:rPr>
        <w:rFonts w:ascii="Times New Roman" w:hAnsi="Times New Roman" w:hint="default"/>
      </w:rPr>
    </w:lvl>
    <w:lvl w:ilvl="1" w:tplc="8C54E530" w:tentative="1">
      <w:start w:val="1"/>
      <w:numFmt w:val="bullet"/>
      <w:lvlText w:val="•"/>
      <w:lvlJc w:val="left"/>
      <w:pPr>
        <w:tabs>
          <w:tab w:val="num" w:pos="1440"/>
        </w:tabs>
        <w:ind w:left="1440" w:hanging="360"/>
      </w:pPr>
      <w:rPr>
        <w:rFonts w:ascii="Times New Roman" w:hAnsi="Times New Roman" w:hint="default"/>
      </w:rPr>
    </w:lvl>
    <w:lvl w:ilvl="2" w:tplc="02F026C8" w:tentative="1">
      <w:start w:val="1"/>
      <w:numFmt w:val="bullet"/>
      <w:lvlText w:val="•"/>
      <w:lvlJc w:val="left"/>
      <w:pPr>
        <w:tabs>
          <w:tab w:val="num" w:pos="2160"/>
        </w:tabs>
        <w:ind w:left="2160" w:hanging="360"/>
      </w:pPr>
      <w:rPr>
        <w:rFonts w:ascii="Times New Roman" w:hAnsi="Times New Roman" w:hint="default"/>
      </w:rPr>
    </w:lvl>
    <w:lvl w:ilvl="3" w:tplc="34B46ECE" w:tentative="1">
      <w:start w:val="1"/>
      <w:numFmt w:val="bullet"/>
      <w:lvlText w:val="•"/>
      <w:lvlJc w:val="left"/>
      <w:pPr>
        <w:tabs>
          <w:tab w:val="num" w:pos="2880"/>
        </w:tabs>
        <w:ind w:left="2880" w:hanging="360"/>
      </w:pPr>
      <w:rPr>
        <w:rFonts w:ascii="Times New Roman" w:hAnsi="Times New Roman" w:hint="default"/>
      </w:rPr>
    </w:lvl>
    <w:lvl w:ilvl="4" w:tplc="748217DC" w:tentative="1">
      <w:start w:val="1"/>
      <w:numFmt w:val="bullet"/>
      <w:lvlText w:val="•"/>
      <w:lvlJc w:val="left"/>
      <w:pPr>
        <w:tabs>
          <w:tab w:val="num" w:pos="3600"/>
        </w:tabs>
        <w:ind w:left="3600" w:hanging="360"/>
      </w:pPr>
      <w:rPr>
        <w:rFonts w:ascii="Times New Roman" w:hAnsi="Times New Roman" w:hint="default"/>
      </w:rPr>
    </w:lvl>
    <w:lvl w:ilvl="5" w:tplc="96BE5B64" w:tentative="1">
      <w:start w:val="1"/>
      <w:numFmt w:val="bullet"/>
      <w:lvlText w:val="•"/>
      <w:lvlJc w:val="left"/>
      <w:pPr>
        <w:tabs>
          <w:tab w:val="num" w:pos="4320"/>
        </w:tabs>
        <w:ind w:left="4320" w:hanging="360"/>
      </w:pPr>
      <w:rPr>
        <w:rFonts w:ascii="Times New Roman" w:hAnsi="Times New Roman" w:hint="default"/>
      </w:rPr>
    </w:lvl>
    <w:lvl w:ilvl="6" w:tplc="78FE0FC0" w:tentative="1">
      <w:start w:val="1"/>
      <w:numFmt w:val="bullet"/>
      <w:lvlText w:val="•"/>
      <w:lvlJc w:val="left"/>
      <w:pPr>
        <w:tabs>
          <w:tab w:val="num" w:pos="5040"/>
        </w:tabs>
        <w:ind w:left="5040" w:hanging="360"/>
      </w:pPr>
      <w:rPr>
        <w:rFonts w:ascii="Times New Roman" w:hAnsi="Times New Roman" w:hint="default"/>
      </w:rPr>
    </w:lvl>
    <w:lvl w:ilvl="7" w:tplc="B986CDD8" w:tentative="1">
      <w:start w:val="1"/>
      <w:numFmt w:val="bullet"/>
      <w:lvlText w:val="•"/>
      <w:lvlJc w:val="left"/>
      <w:pPr>
        <w:tabs>
          <w:tab w:val="num" w:pos="5760"/>
        </w:tabs>
        <w:ind w:left="5760" w:hanging="360"/>
      </w:pPr>
      <w:rPr>
        <w:rFonts w:ascii="Times New Roman" w:hAnsi="Times New Roman" w:hint="default"/>
      </w:rPr>
    </w:lvl>
    <w:lvl w:ilvl="8" w:tplc="70CCE092" w:tentative="1">
      <w:start w:val="1"/>
      <w:numFmt w:val="bullet"/>
      <w:lvlText w:val="•"/>
      <w:lvlJc w:val="left"/>
      <w:pPr>
        <w:tabs>
          <w:tab w:val="num" w:pos="6480"/>
        </w:tabs>
        <w:ind w:left="6480" w:hanging="360"/>
      </w:pPr>
      <w:rPr>
        <w:rFonts w:ascii="Times New Roman" w:hAnsi="Times New Roman" w:hint="default"/>
      </w:rPr>
    </w:lvl>
  </w:abstractNum>
  <w:abstractNum w:abstractNumId="36">
    <w:nsid w:val="74F7743D"/>
    <w:multiLevelType w:val="hybridMultilevel"/>
    <w:tmpl w:val="50D67846"/>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7">
    <w:nsid w:val="77AE32CB"/>
    <w:multiLevelType w:val="hybridMultilevel"/>
    <w:tmpl w:val="8A0699CE"/>
    <w:lvl w:ilvl="0" w:tplc="041A000B">
      <w:start w:val="1"/>
      <w:numFmt w:val="bullet"/>
      <w:lvlText w:val=""/>
      <w:lvlJc w:val="left"/>
      <w:pPr>
        <w:ind w:left="1440" w:hanging="360"/>
      </w:pPr>
      <w:rPr>
        <w:rFonts w:ascii="Wingdings" w:hAnsi="Wingdings"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38">
    <w:nsid w:val="7A8B07A2"/>
    <w:multiLevelType w:val="hybridMultilevel"/>
    <w:tmpl w:val="0F64B6B0"/>
    <w:lvl w:ilvl="0" w:tplc="041A0011">
      <w:start w:val="1"/>
      <w:numFmt w:val="decimal"/>
      <w:lvlText w:val="%1)"/>
      <w:lvlJc w:val="left"/>
      <w:pPr>
        <w:ind w:left="1080" w:hanging="360"/>
      </w:p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39">
    <w:nsid w:val="7E821A30"/>
    <w:multiLevelType w:val="hybridMultilevel"/>
    <w:tmpl w:val="B2EEC90A"/>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2"/>
  </w:num>
  <w:num w:numId="2">
    <w:abstractNumId w:val="15"/>
  </w:num>
  <w:num w:numId="3">
    <w:abstractNumId w:val="22"/>
  </w:num>
  <w:num w:numId="4">
    <w:abstractNumId w:val="8"/>
  </w:num>
  <w:num w:numId="5">
    <w:abstractNumId w:val="24"/>
  </w:num>
  <w:num w:numId="6">
    <w:abstractNumId w:val="9"/>
  </w:num>
  <w:num w:numId="7">
    <w:abstractNumId w:val="20"/>
  </w:num>
  <w:num w:numId="8">
    <w:abstractNumId w:val="33"/>
  </w:num>
  <w:num w:numId="9">
    <w:abstractNumId w:val="17"/>
  </w:num>
  <w:num w:numId="10">
    <w:abstractNumId w:val="37"/>
  </w:num>
  <w:num w:numId="11">
    <w:abstractNumId w:val="0"/>
  </w:num>
  <w:num w:numId="12">
    <w:abstractNumId w:val="31"/>
  </w:num>
  <w:num w:numId="13">
    <w:abstractNumId w:val="34"/>
  </w:num>
  <w:num w:numId="14">
    <w:abstractNumId w:val="7"/>
  </w:num>
  <w:num w:numId="15">
    <w:abstractNumId w:val="27"/>
  </w:num>
  <w:num w:numId="16">
    <w:abstractNumId w:val="10"/>
  </w:num>
  <w:num w:numId="17">
    <w:abstractNumId w:val="25"/>
  </w:num>
  <w:num w:numId="18">
    <w:abstractNumId w:val="14"/>
  </w:num>
  <w:num w:numId="19">
    <w:abstractNumId w:val="23"/>
  </w:num>
  <w:num w:numId="20">
    <w:abstractNumId w:val="5"/>
  </w:num>
  <w:num w:numId="21">
    <w:abstractNumId w:val="6"/>
  </w:num>
  <w:num w:numId="22">
    <w:abstractNumId w:val="21"/>
  </w:num>
  <w:num w:numId="23">
    <w:abstractNumId w:val="26"/>
  </w:num>
  <w:num w:numId="24">
    <w:abstractNumId w:val="16"/>
  </w:num>
  <w:num w:numId="25">
    <w:abstractNumId w:val="11"/>
  </w:num>
  <w:num w:numId="26">
    <w:abstractNumId w:val="36"/>
  </w:num>
  <w:num w:numId="27">
    <w:abstractNumId w:val="29"/>
  </w:num>
  <w:num w:numId="28">
    <w:abstractNumId w:val="3"/>
  </w:num>
  <w:num w:numId="29">
    <w:abstractNumId w:val="39"/>
  </w:num>
  <w:num w:numId="30">
    <w:abstractNumId w:val="4"/>
  </w:num>
  <w:num w:numId="31">
    <w:abstractNumId w:val="32"/>
  </w:num>
  <w:num w:numId="32">
    <w:abstractNumId w:val="35"/>
  </w:num>
  <w:num w:numId="33">
    <w:abstractNumId w:val="1"/>
  </w:num>
  <w:num w:numId="34">
    <w:abstractNumId w:val="18"/>
  </w:num>
  <w:num w:numId="35">
    <w:abstractNumId w:val="28"/>
  </w:num>
  <w:num w:numId="36">
    <w:abstractNumId w:val="38"/>
  </w:num>
  <w:num w:numId="37">
    <w:abstractNumId w:val="12"/>
  </w:num>
  <w:num w:numId="38">
    <w:abstractNumId w:val="19"/>
  </w:num>
  <w:num w:numId="39">
    <w:abstractNumId w:val="30"/>
  </w:num>
  <w:num w:numId="40">
    <w:abstractNumId w:val="13"/>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21506"/>
    <o:shapelayout v:ext="edit">
      <o:idmap v:ext="edit" data="10"/>
    </o:shapelayout>
  </w:hdrShapeDefaults>
  <w:footnotePr>
    <w:footnote w:id="-1"/>
    <w:footnote w:id="0"/>
  </w:footnotePr>
  <w:endnotePr>
    <w:endnote w:id="-1"/>
    <w:endnote w:id="0"/>
  </w:endnotePr>
  <w:compat/>
  <w:rsids>
    <w:rsidRoot w:val="005615B8"/>
    <w:rsid w:val="0002030E"/>
    <w:rsid w:val="00080BDE"/>
    <w:rsid w:val="000841D2"/>
    <w:rsid w:val="0012632C"/>
    <w:rsid w:val="001538D4"/>
    <w:rsid w:val="00163AFB"/>
    <w:rsid w:val="00190F84"/>
    <w:rsid w:val="00192073"/>
    <w:rsid w:val="00194C41"/>
    <w:rsid w:val="001A7E59"/>
    <w:rsid w:val="002237F6"/>
    <w:rsid w:val="002470A7"/>
    <w:rsid w:val="002D58A4"/>
    <w:rsid w:val="00304512"/>
    <w:rsid w:val="00307409"/>
    <w:rsid w:val="00321102"/>
    <w:rsid w:val="00357F7D"/>
    <w:rsid w:val="003C3662"/>
    <w:rsid w:val="003E7893"/>
    <w:rsid w:val="00415C7F"/>
    <w:rsid w:val="00425801"/>
    <w:rsid w:val="004C5BBF"/>
    <w:rsid w:val="004E79E1"/>
    <w:rsid w:val="004F49B4"/>
    <w:rsid w:val="00500B98"/>
    <w:rsid w:val="005362D7"/>
    <w:rsid w:val="005615B8"/>
    <w:rsid w:val="005A4372"/>
    <w:rsid w:val="005E197F"/>
    <w:rsid w:val="00666E14"/>
    <w:rsid w:val="00676070"/>
    <w:rsid w:val="006B4DD8"/>
    <w:rsid w:val="006E6044"/>
    <w:rsid w:val="00701076"/>
    <w:rsid w:val="0074172A"/>
    <w:rsid w:val="00771516"/>
    <w:rsid w:val="00771E6B"/>
    <w:rsid w:val="00775C53"/>
    <w:rsid w:val="00783263"/>
    <w:rsid w:val="00784940"/>
    <w:rsid w:val="007E1968"/>
    <w:rsid w:val="00817A88"/>
    <w:rsid w:val="00831C9D"/>
    <w:rsid w:val="008A29F7"/>
    <w:rsid w:val="00910093"/>
    <w:rsid w:val="00981C96"/>
    <w:rsid w:val="0098497F"/>
    <w:rsid w:val="009E727C"/>
    <w:rsid w:val="00B02CA9"/>
    <w:rsid w:val="00BA762A"/>
    <w:rsid w:val="00BB0174"/>
    <w:rsid w:val="00BB16AF"/>
    <w:rsid w:val="00CA7450"/>
    <w:rsid w:val="00CB72DE"/>
    <w:rsid w:val="00CC4FF7"/>
    <w:rsid w:val="00CD6A38"/>
    <w:rsid w:val="00CF1543"/>
    <w:rsid w:val="00D80F16"/>
    <w:rsid w:val="00D835E8"/>
    <w:rsid w:val="00DB4554"/>
    <w:rsid w:val="00DB71C3"/>
    <w:rsid w:val="00E00D05"/>
    <w:rsid w:val="00E03700"/>
    <w:rsid w:val="00E62958"/>
    <w:rsid w:val="00EC283D"/>
    <w:rsid w:val="00ED4D17"/>
    <w:rsid w:val="00ED798D"/>
    <w:rsid w:val="00F15470"/>
    <w:rsid w:val="00F21297"/>
    <w:rsid w:val="00F3641D"/>
    <w:rsid w:val="00F5747F"/>
    <w:rsid w:val="00F649C2"/>
    <w:rsid w:val="00F84DC0"/>
    <w:rsid w:val="00FF21E0"/>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649C2"/>
  </w:style>
  <w:style w:type="character" w:default="1" w:styleId="Zadanifontodlomka">
    <w:name w:val="Default Paragraph Font"/>
    <w:uiPriority w:val="1"/>
    <w:semiHidden/>
    <w:unhideWhenUsed/>
  </w:style>
  <w:style w:type="table" w:default="1" w:styleId="Obinatablica">
    <w:name w:val="Normal Table"/>
    <w:uiPriority w:val="99"/>
    <w:semiHidden/>
    <w:unhideWhenUsed/>
    <w:qFormat/>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StandardWeb">
    <w:name w:val="Normal (Web)"/>
    <w:basedOn w:val="Normal"/>
    <w:uiPriority w:val="99"/>
    <w:unhideWhenUsed/>
    <w:rsid w:val="005615B8"/>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apple-converted-space">
    <w:name w:val="apple-converted-space"/>
    <w:basedOn w:val="Zadanifontodlomka"/>
    <w:rsid w:val="005615B8"/>
  </w:style>
  <w:style w:type="character" w:styleId="Hiperveza">
    <w:name w:val="Hyperlink"/>
    <w:basedOn w:val="Zadanifontodlomka"/>
    <w:uiPriority w:val="99"/>
    <w:semiHidden/>
    <w:unhideWhenUsed/>
    <w:rsid w:val="005615B8"/>
    <w:rPr>
      <w:color w:val="0000FF"/>
      <w:u w:val="single"/>
    </w:rPr>
  </w:style>
  <w:style w:type="character" w:styleId="Naglaeno">
    <w:name w:val="Strong"/>
    <w:basedOn w:val="Zadanifontodlomka"/>
    <w:uiPriority w:val="22"/>
    <w:qFormat/>
    <w:rsid w:val="005615B8"/>
    <w:rPr>
      <w:b/>
      <w:bCs/>
    </w:rPr>
  </w:style>
  <w:style w:type="paragraph" w:styleId="Odlomakpopisa">
    <w:name w:val="List Paragraph"/>
    <w:basedOn w:val="Normal"/>
    <w:uiPriority w:val="34"/>
    <w:qFormat/>
    <w:rsid w:val="005615B8"/>
    <w:pPr>
      <w:ind w:left="720"/>
      <w:contextualSpacing/>
    </w:pPr>
  </w:style>
  <w:style w:type="table" w:styleId="Reetkatablice">
    <w:name w:val="Table Grid"/>
    <w:basedOn w:val="Obinatablica"/>
    <w:uiPriority w:val="59"/>
    <w:rsid w:val="0042580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balonia">
    <w:name w:val="Balloon Text"/>
    <w:basedOn w:val="Normal"/>
    <w:link w:val="TekstbaloniaChar"/>
    <w:uiPriority w:val="99"/>
    <w:semiHidden/>
    <w:unhideWhenUsed/>
    <w:rsid w:val="00307409"/>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307409"/>
    <w:rPr>
      <w:rFonts w:ascii="Tahoma" w:hAnsi="Tahoma" w:cs="Tahoma"/>
      <w:sz w:val="16"/>
      <w:szCs w:val="16"/>
    </w:rPr>
  </w:style>
  <w:style w:type="paragraph" w:styleId="Zaglavlje">
    <w:name w:val="header"/>
    <w:basedOn w:val="Normal"/>
    <w:link w:val="ZaglavljeChar"/>
    <w:uiPriority w:val="99"/>
    <w:semiHidden/>
    <w:unhideWhenUsed/>
    <w:rsid w:val="001538D4"/>
    <w:pPr>
      <w:tabs>
        <w:tab w:val="center" w:pos="4513"/>
        <w:tab w:val="right" w:pos="9026"/>
      </w:tabs>
      <w:spacing w:after="0" w:line="240" w:lineRule="auto"/>
    </w:pPr>
  </w:style>
  <w:style w:type="character" w:customStyle="1" w:styleId="ZaglavljeChar">
    <w:name w:val="Zaglavlje Char"/>
    <w:basedOn w:val="Zadanifontodlomka"/>
    <w:link w:val="Zaglavlje"/>
    <w:uiPriority w:val="99"/>
    <w:semiHidden/>
    <w:rsid w:val="001538D4"/>
  </w:style>
  <w:style w:type="paragraph" w:styleId="Podnoje">
    <w:name w:val="footer"/>
    <w:basedOn w:val="Normal"/>
    <w:link w:val="PodnojeChar"/>
    <w:uiPriority w:val="99"/>
    <w:semiHidden/>
    <w:unhideWhenUsed/>
    <w:rsid w:val="001538D4"/>
    <w:pPr>
      <w:tabs>
        <w:tab w:val="center" w:pos="4513"/>
        <w:tab w:val="right" w:pos="9026"/>
      </w:tabs>
      <w:spacing w:after="0" w:line="240" w:lineRule="auto"/>
    </w:pPr>
  </w:style>
  <w:style w:type="character" w:customStyle="1" w:styleId="PodnojeChar">
    <w:name w:val="Podnožje Char"/>
    <w:basedOn w:val="Zadanifontodlomka"/>
    <w:link w:val="Podnoje"/>
    <w:uiPriority w:val="99"/>
    <w:semiHidden/>
    <w:rsid w:val="001538D4"/>
  </w:style>
</w:styles>
</file>

<file path=word/webSettings.xml><?xml version="1.0" encoding="utf-8"?>
<w:webSettings xmlns:r="http://schemas.openxmlformats.org/officeDocument/2006/relationships" xmlns:w="http://schemas.openxmlformats.org/wordprocessingml/2006/main">
  <w:divs>
    <w:div w:id="16011497">
      <w:bodyDiv w:val="1"/>
      <w:marLeft w:val="0"/>
      <w:marRight w:val="0"/>
      <w:marTop w:val="0"/>
      <w:marBottom w:val="0"/>
      <w:divBdr>
        <w:top w:val="none" w:sz="0" w:space="0" w:color="auto"/>
        <w:left w:val="none" w:sz="0" w:space="0" w:color="auto"/>
        <w:bottom w:val="none" w:sz="0" w:space="0" w:color="auto"/>
        <w:right w:val="none" w:sz="0" w:space="0" w:color="auto"/>
      </w:divBdr>
      <w:divsChild>
        <w:div w:id="2088727151">
          <w:marLeft w:val="0"/>
          <w:marRight w:val="0"/>
          <w:marTop w:val="150"/>
          <w:marBottom w:val="150"/>
          <w:divBdr>
            <w:top w:val="none" w:sz="0" w:space="0" w:color="auto"/>
            <w:left w:val="none" w:sz="0" w:space="0" w:color="auto"/>
            <w:bottom w:val="none" w:sz="0" w:space="0" w:color="auto"/>
            <w:right w:val="none" w:sz="0" w:space="0" w:color="auto"/>
          </w:divBdr>
        </w:div>
        <w:div w:id="1179661465">
          <w:marLeft w:val="0"/>
          <w:marRight w:val="0"/>
          <w:marTop w:val="150"/>
          <w:marBottom w:val="150"/>
          <w:divBdr>
            <w:top w:val="none" w:sz="0" w:space="0" w:color="auto"/>
            <w:left w:val="none" w:sz="0" w:space="0" w:color="auto"/>
            <w:bottom w:val="none" w:sz="0" w:space="0" w:color="auto"/>
            <w:right w:val="none" w:sz="0" w:space="0" w:color="auto"/>
          </w:divBdr>
        </w:div>
        <w:div w:id="1911883399">
          <w:marLeft w:val="0"/>
          <w:marRight w:val="0"/>
          <w:marTop w:val="150"/>
          <w:marBottom w:val="150"/>
          <w:divBdr>
            <w:top w:val="none" w:sz="0" w:space="0" w:color="auto"/>
            <w:left w:val="none" w:sz="0" w:space="0" w:color="auto"/>
            <w:bottom w:val="none" w:sz="0" w:space="0" w:color="auto"/>
            <w:right w:val="none" w:sz="0" w:space="0" w:color="auto"/>
          </w:divBdr>
        </w:div>
        <w:div w:id="23868114">
          <w:marLeft w:val="0"/>
          <w:marRight w:val="0"/>
          <w:marTop w:val="150"/>
          <w:marBottom w:val="150"/>
          <w:divBdr>
            <w:top w:val="none" w:sz="0" w:space="0" w:color="auto"/>
            <w:left w:val="none" w:sz="0" w:space="0" w:color="auto"/>
            <w:bottom w:val="none" w:sz="0" w:space="0" w:color="auto"/>
            <w:right w:val="none" w:sz="0" w:space="0" w:color="auto"/>
          </w:divBdr>
        </w:div>
        <w:div w:id="980616638">
          <w:marLeft w:val="0"/>
          <w:marRight w:val="0"/>
          <w:marTop w:val="150"/>
          <w:marBottom w:val="150"/>
          <w:divBdr>
            <w:top w:val="none" w:sz="0" w:space="0" w:color="auto"/>
            <w:left w:val="none" w:sz="0" w:space="0" w:color="auto"/>
            <w:bottom w:val="none" w:sz="0" w:space="0" w:color="auto"/>
            <w:right w:val="none" w:sz="0" w:space="0" w:color="auto"/>
          </w:divBdr>
        </w:div>
        <w:div w:id="1434090342">
          <w:marLeft w:val="0"/>
          <w:marRight w:val="0"/>
          <w:marTop w:val="150"/>
          <w:marBottom w:val="150"/>
          <w:divBdr>
            <w:top w:val="none" w:sz="0" w:space="0" w:color="auto"/>
            <w:left w:val="none" w:sz="0" w:space="0" w:color="auto"/>
            <w:bottom w:val="none" w:sz="0" w:space="0" w:color="auto"/>
            <w:right w:val="none" w:sz="0" w:space="0" w:color="auto"/>
          </w:divBdr>
        </w:div>
        <w:div w:id="585303370">
          <w:marLeft w:val="0"/>
          <w:marRight w:val="0"/>
          <w:marTop w:val="150"/>
          <w:marBottom w:val="150"/>
          <w:divBdr>
            <w:top w:val="none" w:sz="0" w:space="0" w:color="auto"/>
            <w:left w:val="none" w:sz="0" w:space="0" w:color="auto"/>
            <w:bottom w:val="none" w:sz="0" w:space="0" w:color="auto"/>
            <w:right w:val="none" w:sz="0" w:space="0" w:color="auto"/>
          </w:divBdr>
        </w:div>
        <w:div w:id="1673944872">
          <w:marLeft w:val="0"/>
          <w:marRight w:val="0"/>
          <w:marTop w:val="150"/>
          <w:marBottom w:val="150"/>
          <w:divBdr>
            <w:top w:val="none" w:sz="0" w:space="0" w:color="auto"/>
            <w:left w:val="none" w:sz="0" w:space="0" w:color="auto"/>
            <w:bottom w:val="none" w:sz="0" w:space="0" w:color="auto"/>
            <w:right w:val="none" w:sz="0" w:space="0" w:color="auto"/>
          </w:divBdr>
        </w:div>
        <w:div w:id="485897819">
          <w:marLeft w:val="0"/>
          <w:marRight w:val="0"/>
          <w:marTop w:val="150"/>
          <w:marBottom w:val="150"/>
          <w:divBdr>
            <w:top w:val="none" w:sz="0" w:space="0" w:color="auto"/>
            <w:left w:val="none" w:sz="0" w:space="0" w:color="auto"/>
            <w:bottom w:val="none" w:sz="0" w:space="0" w:color="auto"/>
            <w:right w:val="none" w:sz="0" w:space="0" w:color="auto"/>
          </w:divBdr>
        </w:div>
        <w:div w:id="1390416767">
          <w:marLeft w:val="0"/>
          <w:marRight w:val="0"/>
          <w:marTop w:val="150"/>
          <w:marBottom w:val="150"/>
          <w:divBdr>
            <w:top w:val="none" w:sz="0" w:space="0" w:color="auto"/>
            <w:left w:val="none" w:sz="0" w:space="0" w:color="auto"/>
            <w:bottom w:val="none" w:sz="0" w:space="0" w:color="auto"/>
            <w:right w:val="none" w:sz="0" w:space="0" w:color="auto"/>
          </w:divBdr>
        </w:div>
        <w:div w:id="2114280561">
          <w:marLeft w:val="0"/>
          <w:marRight w:val="0"/>
          <w:marTop w:val="150"/>
          <w:marBottom w:val="150"/>
          <w:divBdr>
            <w:top w:val="none" w:sz="0" w:space="0" w:color="auto"/>
            <w:left w:val="none" w:sz="0" w:space="0" w:color="auto"/>
            <w:bottom w:val="none" w:sz="0" w:space="0" w:color="auto"/>
            <w:right w:val="none" w:sz="0" w:space="0" w:color="auto"/>
          </w:divBdr>
        </w:div>
      </w:divsChild>
    </w:div>
    <w:div w:id="72750655">
      <w:bodyDiv w:val="1"/>
      <w:marLeft w:val="0"/>
      <w:marRight w:val="0"/>
      <w:marTop w:val="0"/>
      <w:marBottom w:val="0"/>
      <w:divBdr>
        <w:top w:val="none" w:sz="0" w:space="0" w:color="auto"/>
        <w:left w:val="none" w:sz="0" w:space="0" w:color="auto"/>
        <w:bottom w:val="none" w:sz="0" w:space="0" w:color="auto"/>
        <w:right w:val="none" w:sz="0" w:space="0" w:color="auto"/>
      </w:divBdr>
      <w:divsChild>
        <w:div w:id="1423867439">
          <w:marLeft w:val="547"/>
          <w:marRight w:val="0"/>
          <w:marTop w:val="240"/>
          <w:marBottom w:val="0"/>
          <w:divBdr>
            <w:top w:val="none" w:sz="0" w:space="0" w:color="auto"/>
            <w:left w:val="none" w:sz="0" w:space="0" w:color="auto"/>
            <w:bottom w:val="none" w:sz="0" w:space="0" w:color="auto"/>
            <w:right w:val="none" w:sz="0" w:space="0" w:color="auto"/>
          </w:divBdr>
        </w:div>
        <w:div w:id="54473773">
          <w:marLeft w:val="547"/>
          <w:marRight w:val="0"/>
          <w:marTop w:val="240"/>
          <w:marBottom w:val="0"/>
          <w:divBdr>
            <w:top w:val="none" w:sz="0" w:space="0" w:color="auto"/>
            <w:left w:val="none" w:sz="0" w:space="0" w:color="auto"/>
            <w:bottom w:val="none" w:sz="0" w:space="0" w:color="auto"/>
            <w:right w:val="none" w:sz="0" w:space="0" w:color="auto"/>
          </w:divBdr>
        </w:div>
        <w:div w:id="979456109">
          <w:marLeft w:val="547"/>
          <w:marRight w:val="0"/>
          <w:marTop w:val="240"/>
          <w:marBottom w:val="0"/>
          <w:divBdr>
            <w:top w:val="none" w:sz="0" w:space="0" w:color="auto"/>
            <w:left w:val="none" w:sz="0" w:space="0" w:color="auto"/>
            <w:bottom w:val="none" w:sz="0" w:space="0" w:color="auto"/>
            <w:right w:val="none" w:sz="0" w:space="0" w:color="auto"/>
          </w:divBdr>
        </w:div>
      </w:divsChild>
    </w:div>
    <w:div w:id="142360671">
      <w:bodyDiv w:val="1"/>
      <w:marLeft w:val="0"/>
      <w:marRight w:val="0"/>
      <w:marTop w:val="0"/>
      <w:marBottom w:val="0"/>
      <w:divBdr>
        <w:top w:val="none" w:sz="0" w:space="0" w:color="auto"/>
        <w:left w:val="none" w:sz="0" w:space="0" w:color="auto"/>
        <w:bottom w:val="none" w:sz="0" w:space="0" w:color="auto"/>
        <w:right w:val="none" w:sz="0" w:space="0" w:color="auto"/>
      </w:divBdr>
      <w:divsChild>
        <w:div w:id="228851992">
          <w:marLeft w:val="547"/>
          <w:marRight w:val="0"/>
          <w:marTop w:val="134"/>
          <w:marBottom w:val="0"/>
          <w:divBdr>
            <w:top w:val="none" w:sz="0" w:space="0" w:color="auto"/>
            <w:left w:val="none" w:sz="0" w:space="0" w:color="auto"/>
            <w:bottom w:val="none" w:sz="0" w:space="0" w:color="auto"/>
            <w:right w:val="none" w:sz="0" w:space="0" w:color="auto"/>
          </w:divBdr>
        </w:div>
        <w:div w:id="2053655041">
          <w:marLeft w:val="547"/>
          <w:marRight w:val="0"/>
          <w:marTop w:val="96"/>
          <w:marBottom w:val="0"/>
          <w:divBdr>
            <w:top w:val="none" w:sz="0" w:space="0" w:color="auto"/>
            <w:left w:val="none" w:sz="0" w:space="0" w:color="auto"/>
            <w:bottom w:val="none" w:sz="0" w:space="0" w:color="auto"/>
            <w:right w:val="none" w:sz="0" w:space="0" w:color="auto"/>
          </w:divBdr>
        </w:div>
        <w:div w:id="1301688524">
          <w:marLeft w:val="547"/>
          <w:marRight w:val="0"/>
          <w:marTop w:val="115"/>
          <w:marBottom w:val="0"/>
          <w:divBdr>
            <w:top w:val="none" w:sz="0" w:space="0" w:color="auto"/>
            <w:left w:val="none" w:sz="0" w:space="0" w:color="auto"/>
            <w:bottom w:val="none" w:sz="0" w:space="0" w:color="auto"/>
            <w:right w:val="none" w:sz="0" w:space="0" w:color="auto"/>
          </w:divBdr>
        </w:div>
        <w:div w:id="127361527">
          <w:marLeft w:val="547"/>
          <w:marRight w:val="0"/>
          <w:marTop w:val="115"/>
          <w:marBottom w:val="0"/>
          <w:divBdr>
            <w:top w:val="none" w:sz="0" w:space="0" w:color="auto"/>
            <w:left w:val="none" w:sz="0" w:space="0" w:color="auto"/>
            <w:bottom w:val="none" w:sz="0" w:space="0" w:color="auto"/>
            <w:right w:val="none" w:sz="0" w:space="0" w:color="auto"/>
          </w:divBdr>
        </w:div>
        <w:div w:id="1437867367">
          <w:marLeft w:val="547"/>
          <w:marRight w:val="0"/>
          <w:marTop w:val="115"/>
          <w:marBottom w:val="0"/>
          <w:divBdr>
            <w:top w:val="none" w:sz="0" w:space="0" w:color="auto"/>
            <w:left w:val="none" w:sz="0" w:space="0" w:color="auto"/>
            <w:bottom w:val="none" w:sz="0" w:space="0" w:color="auto"/>
            <w:right w:val="none" w:sz="0" w:space="0" w:color="auto"/>
          </w:divBdr>
        </w:div>
      </w:divsChild>
    </w:div>
    <w:div w:id="206989413">
      <w:bodyDiv w:val="1"/>
      <w:marLeft w:val="0"/>
      <w:marRight w:val="0"/>
      <w:marTop w:val="0"/>
      <w:marBottom w:val="0"/>
      <w:divBdr>
        <w:top w:val="none" w:sz="0" w:space="0" w:color="auto"/>
        <w:left w:val="none" w:sz="0" w:space="0" w:color="auto"/>
        <w:bottom w:val="none" w:sz="0" w:space="0" w:color="auto"/>
        <w:right w:val="none" w:sz="0" w:space="0" w:color="auto"/>
      </w:divBdr>
    </w:div>
    <w:div w:id="227302226">
      <w:bodyDiv w:val="1"/>
      <w:marLeft w:val="0"/>
      <w:marRight w:val="0"/>
      <w:marTop w:val="0"/>
      <w:marBottom w:val="0"/>
      <w:divBdr>
        <w:top w:val="none" w:sz="0" w:space="0" w:color="auto"/>
        <w:left w:val="none" w:sz="0" w:space="0" w:color="auto"/>
        <w:bottom w:val="none" w:sz="0" w:space="0" w:color="auto"/>
        <w:right w:val="none" w:sz="0" w:space="0" w:color="auto"/>
      </w:divBdr>
      <w:divsChild>
        <w:div w:id="1678773608">
          <w:marLeft w:val="547"/>
          <w:marRight w:val="0"/>
          <w:marTop w:val="96"/>
          <w:marBottom w:val="0"/>
          <w:divBdr>
            <w:top w:val="none" w:sz="0" w:space="0" w:color="auto"/>
            <w:left w:val="none" w:sz="0" w:space="0" w:color="auto"/>
            <w:bottom w:val="none" w:sz="0" w:space="0" w:color="auto"/>
            <w:right w:val="none" w:sz="0" w:space="0" w:color="auto"/>
          </w:divBdr>
        </w:div>
        <w:div w:id="1618873550">
          <w:marLeft w:val="547"/>
          <w:marRight w:val="0"/>
          <w:marTop w:val="96"/>
          <w:marBottom w:val="0"/>
          <w:divBdr>
            <w:top w:val="none" w:sz="0" w:space="0" w:color="auto"/>
            <w:left w:val="none" w:sz="0" w:space="0" w:color="auto"/>
            <w:bottom w:val="none" w:sz="0" w:space="0" w:color="auto"/>
            <w:right w:val="none" w:sz="0" w:space="0" w:color="auto"/>
          </w:divBdr>
        </w:div>
        <w:div w:id="1398433801">
          <w:marLeft w:val="547"/>
          <w:marRight w:val="0"/>
          <w:marTop w:val="96"/>
          <w:marBottom w:val="0"/>
          <w:divBdr>
            <w:top w:val="none" w:sz="0" w:space="0" w:color="auto"/>
            <w:left w:val="none" w:sz="0" w:space="0" w:color="auto"/>
            <w:bottom w:val="none" w:sz="0" w:space="0" w:color="auto"/>
            <w:right w:val="none" w:sz="0" w:space="0" w:color="auto"/>
          </w:divBdr>
        </w:div>
        <w:div w:id="1205825694">
          <w:marLeft w:val="547"/>
          <w:marRight w:val="0"/>
          <w:marTop w:val="96"/>
          <w:marBottom w:val="0"/>
          <w:divBdr>
            <w:top w:val="none" w:sz="0" w:space="0" w:color="auto"/>
            <w:left w:val="none" w:sz="0" w:space="0" w:color="auto"/>
            <w:bottom w:val="none" w:sz="0" w:space="0" w:color="auto"/>
            <w:right w:val="none" w:sz="0" w:space="0" w:color="auto"/>
          </w:divBdr>
        </w:div>
      </w:divsChild>
    </w:div>
    <w:div w:id="293871585">
      <w:bodyDiv w:val="1"/>
      <w:marLeft w:val="0"/>
      <w:marRight w:val="0"/>
      <w:marTop w:val="0"/>
      <w:marBottom w:val="0"/>
      <w:divBdr>
        <w:top w:val="none" w:sz="0" w:space="0" w:color="auto"/>
        <w:left w:val="none" w:sz="0" w:space="0" w:color="auto"/>
        <w:bottom w:val="none" w:sz="0" w:space="0" w:color="auto"/>
        <w:right w:val="none" w:sz="0" w:space="0" w:color="auto"/>
      </w:divBdr>
      <w:divsChild>
        <w:div w:id="1496534068">
          <w:marLeft w:val="547"/>
          <w:marRight w:val="0"/>
          <w:marTop w:val="115"/>
          <w:marBottom w:val="0"/>
          <w:divBdr>
            <w:top w:val="none" w:sz="0" w:space="0" w:color="auto"/>
            <w:left w:val="none" w:sz="0" w:space="0" w:color="auto"/>
            <w:bottom w:val="none" w:sz="0" w:space="0" w:color="auto"/>
            <w:right w:val="none" w:sz="0" w:space="0" w:color="auto"/>
          </w:divBdr>
        </w:div>
        <w:div w:id="1985890102">
          <w:marLeft w:val="547"/>
          <w:marRight w:val="0"/>
          <w:marTop w:val="115"/>
          <w:marBottom w:val="0"/>
          <w:divBdr>
            <w:top w:val="none" w:sz="0" w:space="0" w:color="auto"/>
            <w:left w:val="none" w:sz="0" w:space="0" w:color="auto"/>
            <w:bottom w:val="none" w:sz="0" w:space="0" w:color="auto"/>
            <w:right w:val="none" w:sz="0" w:space="0" w:color="auto"/>
          </w:divBdr>
        </w:div>
        <w:div w:id="180970687">
          <w:marLeft w:val="547"/>
          <w:marRight w:val="0"/>
          <w:marTop w:val="115"/>
          <w:marBottom w:val="0"/>
          <w:divBdr>
            <w:top w:val="none" w:sz="0" w:space="0" w:color="auto"/>
            <w:left w:val="none" w:sz="0" w:space="0" w:color="auto"/>
            <w:bottom w:val="none" w:sz="0" w:space="0" w:color="auto"/>
            <w:right w:val="none" w:sz="0" w:space="0" w:color="auto"/>
          </w:divBdr>
        </w:div>
      </w:divsChild>
    </w:div>
    <w:div w:id="430971276">
      <w:bodyDiv w:val="1"/>
      <w:marLeft w:val="0"/>
      <w:marRight w:val="0"/>
      <w:marTop w:val="0"/>
      <w:marBottom w:val="0"/>
      <w:divBdr>
        <w:top w:val="none" w:sz="0" w:space="0" w:color="auto"/>
        <w:left w:val="none" w:sz="0" w:space="0" w:color="auto"/>
        <w:bottom w:val="none" w:sz="0" w:space="0" w:color="auto"/>
        <w:right w:val="none" w:sz="0" w:space="0" w:color="auto"/>
      </w:divBdr>
      <w:divsChild>
        <w:div w:id="237986011">
          <w:marLeft w:val="547"/>
          <w:marRight w:val="0"/>
          <w:marTop w:val="96"/>
          <w:marBottom w:val="0"/>
          <w:divBdr>
            <w:top w:val="none" w:sz="0" w:space="0" w:color="auto"/>
            <w:left w:val="none" w:sz="0" w:space="0" w:color="auto"/>
            <w:bottom w:val="none" w:sz="0" w:space="0" w:color="auto"/>
            <w:right w:val="none" w:sz="0" w:space="0" w:color="auto"/>
          </w:divBdr>
        </w:div>
        <w:div w:id="1476947663">
          <w:marLeft w:val="547"/>
          <w:marRight w:val="0"/>
          <w:marTop w:val="96"/>
          <w:marBottom w:val="0"/>
          <w:divBdr>
            <w:top w:val="none" w:sz="0" w:space="0" w:color="auto"/>
            <w:left w:val="none" w:sz="0" w:space="0" w:color="auto"/>
            <w:bottom w:val="none" w:sz="0" w:space="0" w:color="auto"/>
            <w:right w:val="none" w:sz="0" w:space="0" w:color="auto"/>
          </w:divBdr>
        </w:div>
      </w:divsChild>
    </w:div>
    <w:div w:id="528028688">
      <w:bodyDiv w:val="1"/>
      <w:marLeft w:val="0"/>
      <w:marRight w:val="0"/>
      <w:marTop w:val="0"/>
      <w:marBottom w:val="0"/>
      <w:divBdr>
        <w:top w:val="none" w:sz="0" w:space="0" w:color="auto"/>
        <w:left w:val="none" w:sz="0" w:space="0" w:color="auto"/>
        <w:bottom w:val="none" w:sz="0" w:space="0" w:color="auto"/>
        <w:right w:val="none" w:sz="0" w:space="0" w:color="auto"/>
      </w:divBdr>
      <w:divsChild>
        <w:div w:id="170073189">
          <w:marLeft w:val="547"/>
          <w:marRight w:val="0"/>
          <w:marTop w:val="134"/>
          <w:marBottom w:val="0"/>
          <w:divBdr>
            <w:top w:val="none" w:sz="0" w:space="0" w:color="auto"/>
            <w:left w:val="none" w:sz="0" w:space="0" w:color="auto"/>
            <w:bottom w:val="none" w:sz="0" w:space="0" w:color="auto"/>
            <w:right w:val="none" w:sz="0" w:space="0" w:color="auto"/>
          </w:divBdr>
        </w:div>
        <w:div w:id="1768886993">
          <w:marLeft w:val="547"/>
          <w:marRight w:val="0"/>
          <w:marTop w:val="96"/>
          <w:marBottom w:val="0"/>
          <w:divBdr>
            <w:top w:val="none" w:sz="0" w:space="0" w:color="auto"/>
            <w:left w:val="none" w:sz="0" w:space="0" w:color="auto"/>
            <w:bottom w:val="none" w:sz="0" w:space="0" w:color="auto"/>
            <w:right w:val="none" w:sz="0" w:space="0" w:color="auto"/>
          </w:divBdr>
        </w:div>
        <w:div w:id="1859005150">
          <w:marLeft w:val="547"/>
          <w:marRight w:val="0"/>
          <w:marTop w:val="96"/>
          <w:marBottom w:val="0"/>
          <w:divBdr>
            <w:top w:val="none" w:sz="0" w:space="0" w:color="auto"/>
            <w:left w:val="none" w:sz="0" w:space="0" w:color="auto"/>
            <w:bottom w:val="none" w:sz="0" w:space="0" w:color="auto"/>
            <w:right w:val="none" w:sz="0" w:space="0" w:color="auto"/>
          </w:divBdr>
        </w:div>
        <w:div w:id="238104985">
          <w:marLeft w:val="547"/>
          <w:marRight w:val="0"/>
          <w:marTop w:val="96"/>
          <w:marBottom w:val="0"/>
          <w:divBdr>
            <w:top w:val="none" w:sz="0" w:space="0" w:color="auto"/>
            <w:left w:val="none" w:sz="0" w:space="0" w:color="auto"/>
            <w:bottom w:val="none" w:sz="0" w:space="0" w:color="auto"/>
            <w:right w:val="none" w:sz="0" w:space="0" w:color="auto"/>
          </w:divBdr>
        </w:div>
        <w:div w:id="1372458823">
          <w:marLeft w:val="547"/>
          <w:marRight w:val="0"/>
          <w:marTop w:val="96"/>
          <w:marBottom w:val="0"/>
          <w:divBdr>
            <w:top w:val="none" w:sz="0" w:space="0" w:color="auto"/>
            <w:left w:val="none" w:sz="0" w:space="0" w:color="auto"/>
            <w:bottom w:val="none" w:sz="0" w:space="0" w:color="auto"/>
            <w:right w:val="none" w:sz="0" w:space="0" w:color="auto"/>
          </w:divBdr>
        </w:div>
      </w:divsChild>
    </w:div>
    <w:div w:id="579801546">
      <w:bodyDiv w:val="1"/>
      <w:marLeft w:val="0"/>
      <w:marRight w:val="0"/>
      <w:marTop w:val="0"/>
      <w:marBottom w:val="0"/>
      <w:divBdr>
        <w:top w:val="none" w:sz="0" w:space="0" w:color="auto"/>
        <w:left w:val="none" w:sz="0" w:space="0" w:color="auto"/>
        <w:bottom w:val="none" w:sz="0" w:space="0" w:color="auto"/>
        <w:right w:val="none" w:sz="0" w:space="0" w:color="auto"/>
      </w:divBdr>
      <w:divsChild>
        <w:div w:id="1181625368">
          <w:marLeft w:val="547"/>
          <w:marRight w:val="0"/>
          <w:marTop w:val="96"/>
          <w:marBottom w:val="0"/>
          <w:divBdr>
            <w:top w:val="none" w:sz="0" w:space="0" w:color="auto"/>
            <w:left w:val="none" w:sz="0" w:space="0" w:color="auto"/>
            <w:bottom w:val="none" w:sz="0" w:space="0" w:color="auto"/>
            <w:right w:val="none" w:sz="0" w:space="0" w:color="auto"/>
          </w:divBdr>
        </w:div>
        <w:div w:id="434256787">
          <w:marLeft w:val="547"/>
          <w:marRight w:val="0"/>
          <w:marTop w:val="96"/>
          <w:marBottom w:val="0"/>
          <w:divBdr>
            <w:top w:val="none" w:sz="0" w:space="0" w:color="auto"/>
            <w:left w:val="none" w:sz="0" w:space="0" w:color="auto"/>
            <w:bottom w:val="none" w:sz="0" w:space="0" w:color="auto"/>
            <w:right w:val="none" w:sz="0" w:space="0" w:color="auto"/>
          </w:divBdr>
        </w:div>
      </w:divsChild>
    </w:div>
    <w:div w:id="585847571">
      <w:bodyDiv w:val="1"/>
      <w:marLeft w:val="0"/>
      <w:marRight w:val="0"/>
      <w:marTop w:val="0"/>
      <w:marBottom w:val="0"/>
      <w:divBdr>
        <w:top w:val="none" w:sz="0" w:space="0" w:color="auto"/>
        <w:left w:val="none" w:sz="0" w:space="0" w:color="auto"/>
        <w:bottom w:val="none" w:sz="0" w:space="0" w:color="auto"/>
        <w:right w:val="none" w:sz="0" w:space="0" w:color="auto"/>
      </w:divBdr>
    </w:div>
    <w:div w:id="595407893">
      <w:bodyDiv w:val="1"/>
      <w:marLeft w:val="0"/>
      <w:marRight w:val="0"/>
      <w:marTop w:val="0"/>
      <w:marBottom w:val="0"/>
      <w:divBdr>
        <w:top w:val="none" w:sz="0" w:space="0" w:color="auto"/>
        <w:left w:val="none" w:sz="0" w:space="0" w:color="auto"/>
        <w:bottom w:val="none" w:sz="0" w:space="0" w:color="auto"/>
        <w:right w:val="none" w:sz="0" w:space="0" w:color="auto"/>
      </w:divBdr>
    </w:div>
    <w:div w:id="604003007">
      <w:bodyDiv w:val="1"/>
      <w:marLeft w:val="0"/>
      <w:marRight w:val="0"/>
      <w:marTop w:val="0"/>
      <w:marBottom w:val="0"/>
      <w:divBdr>
        <w:top w:val="none" w:sz="0" w:space="0" w:color="auto"/>
        <w:left w:val="none" w:sz="0" w:space="0" w:color="auto"/>
        <w:bottom w:val="none" w:sz="0" w:space="0" w:color="auto"/>
        <w:right w:val="none" w:sz="0" w:space="0" w:color="auto"/>
      </w:divBdr>
      <w:divsChild>
        <w:div w:id="177738030">
          <w:marLeft w:val="547"/>
          <w:marRight w:val="0"/>
          <w:marTop w:val="96"/>
          <w:marBottom w:val="0"/>
          <w:divBdr>
            <w:top w:val="none" w:sz="0" w:space="0" w:color="auto"/>
            <w:left w:val="none" w:sz="0" w:space="0" w:color="auto"/>
            <w:bottom w:val="none" w:sz="0" w:space="0" w:color="auto"/>
            <w:right w:val="none" w:sz="0" w:space="0" w:color="auto"/>
          </w:divBdr>
        </w:div>
        <w:div w:id="795488348">
          <w:marLeft w:val="547"/>
          <w:marRight w:val="0"/>
          <w:marTop w:val="96"/>
          <w:marBottom w:val="0"/>
          <w:divBdr>
            <w:top w:val="none" w:sz="0" w:space="0" w:color="auto"/>
            <w:left w:val="none" w:sz="0" w:space="0" w:color="auto"/>
            <w:bottom w:val="none" w:sz="0" w:space="0" w:color="auto"/>
            <w:right w:val="none" w:sz="0" w:space="0" w:color="auto"/>
          </w:divBdr>
        </w:div>
        <w:div w:id="1163819616">
          <w:marLeft w:val="547"/>
          <w:marRight w:val="0"/>
          <w:marTop w:val="96"/>
          <w:marBottom w:val="0"/>
          <w:divBdr>
            <w:top w:val="none" w:sz="0" w:space="0" w:color="auto"/>
            <w:left w:val="none" w:sz="0" w:space="0" w:color="auto"/>
            <w:bottom w:val="none" w:sz="0" w:space="0" w:color="auto"/>
            <w:right w:val="none" w:sz="0" w:space="0" w:color="auto"/>
          </w:divBdr>
        </w:div>
        <w:div w:id="1749110741">
          <w:marLeft w:val="547"/>
          <w:marRight w:val="0"/>
          <w:marTop w:val="96"/>
          <w:marBottom w:val="0"/>
          <w:divBdr>
            <w:top w:val="none" w:sz="0" w:space="0" w:color="auto"/>
            <w:left w:val="none" w:sz="0" w:space="0" w:color="auto"/>
            <w:bottom w:val="none" w:sz="0" w:space="0" w:color="auto"/>
            <w:right w:val="none" w:sz="0" w:space="0" w:color="auto"/>
          </w:divBdr>
        </w:div>
        <w:div w:id="877854831">
          <w:marLeft w:val="547"/>
          <w:marRight w:val="0"/>
          <w:marTop w:val="96"/>
          <w:marBottom w:val="0"/>
          <w:divBdr>
            <w:top w:val="none" w:sz="0" w:space="0" w:color="auto"/>
            <w:left w:val="none" w:sz="0" w:space="0" w:color="auto"/>
            <w:bottom w:val="none" w:sz="0" w:space="0" w:color="auto"/>
            <w:right w:val="none" w:sz="0" w:space="0" w:color="auto"/>
          </w:divBdr>
        </w:div>
      </w:divsChild>
    </w:div>
    <w:div w:id="647168652">
      <w:bodyDiv w:val="1"/>
      <w:marLeft w:val="0"/>
      <w:marRight w:val="0"/>
      <w:marTop w:val="0"/>
      <w:marBottom w:val="0"/>
      <w:divBdr>
        <w:top w:val="none" w:sz="0" w:space="0" w:color="auto"/>
        <w:left w:val="none" w:sz="0" w:space="0" w:color="auto"/>
        <w:bottom w:val="none" w:sz="0" w:space="0" w:color="auto"/>
        <w:right w:val="none" w:sz="0" w:space="0" w:color="auto"/>
      </w:divBdr>
      <w:divsChild>
        <w:div w:id="1586064557">
          <w:marLeft w:val="547"/>
          <w:marRight w:val="0"/>
          <w:marTop w:val="96"/>
          <w:marBottom w:val="0"/>
          <w:divBdr>
            <w:top w:val="none" w:sz="0" w:space="0" w:color="auto"/>
            <w:left w:val="none" w:sz="0" w:space="0" w:color="auto"/>
            <w:bottom w:val="none" w:sz="0" w:space="0" w:color="auto"/>
            <w:right w:val="none" w:sz="0" w:space="0" w:color="auto"/>
          </w:divBdr>
        </w:div>
        <w:div w:id="1199969329">
          <w:marLeft w:val="547"/>
          <w:marRight w:val="0"/>
          <w:marTop w:val="96"/>
          <w:marBottom w:val="0"/>
          <w:divBdr>
            <w:top w:val="none" w:sz="0" w:space="0" w:color="auto"/>
            <w:left w:val="none" w:sz="0" w:space="0" w:color="auto"/>
            <w:bottom w:val="none" w:sz="0" w:space="0" w:color="auto"/>
            <w:right w:val="none" w:sz="0" w:space="0" w:color="auto"/>
          </w:divBdr>
        </w:div>
        <w:div w:id="389839898">
          <w:marLeft w:val="547"/>
          <w:marRight w:val="0"/>
          <w:marTop w:val="96"/>
          <w:marBottom w:val="0"/>
          <w:divBdr>
            <w:top w:val="none" w:sz="0" w:space="0" w:color="auto"/>
            <w:left w:val="none" w:sz="0" w:space="0" w:color="auto"/>
            <w:bottom w:val="none" w:sz="0" w:space="0" w:color="auto"/>
            <w:right w:val="none" w:sz="0" w:space="0" w:color="auto"/>
          </w:divBdr>
        </w:div>
        <w:div w:id="658382645">
          <w:marLeft w:val="547"/>
          <w:marRight w:val="0"/>
          <w:marTop w:val="96"/>
          <w:marBottom w:val="0"/>
          <w:divBdr>
            <w:top w:val="none" w:sz="0" w:space="0" w:color="auto"/>
            <w:left w:val="none" w:sz="0" w:space="0" w:color="auto"/>
            <w:bottom w:val="none" w:sz="0" w:space="0" w:color="auto"/>
            <w:right w:val="none" w:sz="0" w:space="0" w:color="auto"/>
          </w:divBdr>
        </w:div>
        <w:div w:id="1131095023">
          <w:marLeft w:val="547"/>
          <w:marRight w:val="0"/>
          <w:marTop w:val="96"/>
          <w:marBottom w:val="0"/>
          <w:divBdr>
            <w:top w:val="none" w:sz="0" w:space="0" w:color="auto"/>
            <w:left w:val="none" w:sz="0" w:space="0" w:color="auto"/>
            <w:bottom w:val="none" w:sz="0" w:space="0" w:color="auto"/>
            <w:right w:val="none" w:sz="0" w:space="0" w:color="auto"/>
          </w:divBdr>
        </w:div>
      </w:divsChild>
    </w:div>
    <w:div w:id="749691711">
      <w:bodyDiv w:val="1"/>
      <w:marLeft w:val="0"/>
      <w:marRight w:val="0"/>
      <w:marTop w:val="0"/>
      <w:marBottom w:val="0"/>
      <w:divBdr>
        <w:top w:val="none" w:sz="0" w:space="0" w:color="auto"/>
        <w:left w:val="none" w:sz="0" w:space="0" w:color="auto"/>
        <w:bottom w:val="none" w:sz="0" w:space="0" w:color="auto"/>
        <w:right w:val="none" w:sz="0" w:space="0" w:color="auto"/>
      </w:divBdr>
    </w:div>
    <w:div w:id="954337122">
      <w:bodyDiv w:val="1"/>
      <w:marLeft w:val="0"/>
      <w:marRight w:val="0"/>
      <w:marTop w:val="0"/>
      <w:marBottom w:val="0"/>
      <w:divBdr>
        <w:top w:val="none" w:sz="0" w:space="0" w:color="auto"/>
        <w:left w:val="none" w:sz="0" w:space="0" w:color="auto"/>
        <w:bottom w:val="none" w:sz="0" w:space="0" w:color="auto"/>
        <w:right w:val="none" w:sz="0" w:space="0" w:color="auto"/>
      </w:divBdr>
      <w:divsChild>
        <w:div w:id="228463763">
          <w:marLeft w:val="835"/>
          <w:marRight w:val="0"/>
          <w:marTop w:val="96"/>
          <w:marBottom w:val="0"/>
          <w:divBdr>
            <w:top w:val="none" w:sz="0" w:space="0" w:color="auto"/>
            <w:left w:val="none" w:sz="0" w:space="0" w:color="auto"/>
            <w:bottom w:val="none" w:sz="0" w:space="0" w:color="auto"/>
            <w:right w:val="none" w:sz="0" w:space="0" w:color="auto"/>
          </w:divBdr>
        </w:div>
        <w:div w:id="1535803075">
          <w:marLeft w:val="835"/>
          <w:marRight w:val="0"/>
          <w:marTop w:val="96"/>
          <w:marBottom w:val="0"/>
          <w:divBdr>
            <w:top w:val="none" w:sz="0" w:space="0" w:color="auto"/>
            <w:left w:val="none" w:sz="0" w:space="0" w:color="auto"/>
            <w:bottom w:val="none" w:sz="0" w:space="0" w:color="auto"/>
            <w:right w:val="none" w:sz="0" w:space="0" w:color="auto"/>
          </w:divBdr>
        </w:div>
      </w:divsChild>
    </w:div>
    <w:div w:id="1151488180">
      <w:bodyDiv w:val="1"/>
      <w:marLeft w:val="0"/>
      <w:marRight w:val="0"/>
      <w:marTop w:val="0"/>
      <w:marBottom w:val="0"/>
      <w:divBdr>
        <w:top w:val="none" w:sz="0" w:space="0" w:color="auto"/>
        <w:left w:val="none" w:sz="0" w:space="0" w:color="auto"/>
        <w:bottom w:val="none" w:sz="0" w:space="0" w:color="auto"/>
        <w:right w:val="none" w:sz="0" w:space="0" w:color="auto"/>
      </w:divBdr>
      <w:divsChild>
        <w:div w:id="1252007125">
          <w:marLeft w:val="547"/>
          <w:marRight w:val="0"/>
          <w:marTop w:val="96"/>
          <w:marBottom w:val="0"/>
          <w:divBdr>
            <w:top w:val="none" w:sz="0" w:space="0" w:color="auto"/>
            <w:left w:val="none" w:sz="0" w:space="0" w:color="auto"/>
            <w:bottom w:val="none" w:sz="0" w:space="0" w:color="auto"/>
            <w:right w:val="none" w:sz="0" w:space="0" w:color="auto"/>
          </w:divBdr>
        </w:div>
        <w:div w:id="676349297">
          <w:marLeft w:val="547"/>
          <w:marRight w:val="0"/>
          <w:marTop w:val="96"/>
          <w:marBottom w:val="0"/>
          <w:divBdr>
            <w:top w:val="none" w:sz="0" w:space="0" w:color="auto"/>
            <w:left w:val="none" w:sz="0" w:space="0" w:color="auto"/>
            <w:bottom w:val="none" w:sz="0" w:space="0" w:color="auto"/>
            <w:right w:val="none" w:sz="0" w:space="0" w:color="auto"/>
          </w:divBdr>
        </w:div>
        <w:div w:id="703286749">
          <w:marLeft w:val="547"/>
          <w:marRight w:val="0"/>
          <w:marTop w:val="96"/>
          <w:marBottom w:val="0"/>
          <w:divBdr>
            <w:top w:val="none" w:sz="0" w:space="0" w:color="auto"/>
            <w:left w:val="none" w:sz="0" w:space="0" w:color="auto"/>
            <w:bottom w:val="none" w:sz="0" w:space="0" w:color="auto"/>
            <w:right w:val="none" w:sz="0" w:space="0" w:color="auto"/>
          </w:divBdr>
        </w:div>
        <w:div w:id="701595188">
          <w:marLeft w:val="547"/>
          <w:marRight w:val="0"/>
          <w:marTop w:val="96"/>
          <w:marBottom w:val="0"/>
          <w:divBdr>
            <w:top w:val="none" w:sz="0" w:space="0" w:color="auto"/>
            <w:left w:val="none" w:sz="0" w:space="0" w:color="auto"/>
            <w:bottom w:val="none" w:sz="0" w:space="0" w:color="auto"/>
            <w:right w:val="none" w:sz="0" w:space="0" w:color="auto"/>
          </w:divBdr>
        </w:div>
      </w:divsChild>
    </w:div>
    <w:div w:id="1364597435">
      <w:bodyDiv w:val="1"/>
      <w:marLeft w:val="0"/>
      <w:marRight w:val="0"/>
      <w:marTop w:val="0"/>
      <w:marBottom w:val="0"/>
      <w:divBdr>
        <w:top w:val="none" w:sz="0" w:space="0" w:color="auto"/>
        <w:left w:val="none" w:sz="0" w:space="0" w:color="auto"/>
        <w:bottom w:val="none" w:sz="0" w:space="0" w:color="auto"/>
        <w:right w:val="none" w:sz="0" w:space="0" w:color="auto"/>
      </w:divBdr>
      <w:divsChild>
        <w:div w:id="691691063">
          <w:marLeft w:val="547"/>
          <w:marRight w:val="0"/>
          <w:marTop w:val="154"/>
          <w:marBottom w:val="0"/>
          <w:divBdr>
            <w:top w:val="none" w:sz="0" w:space="0" w:color="auto"/>
            <w:left w:val="none" w:sz="0" w:space="0" w:color="auto"/>
            <w:bottom w:val="none" w:sz="0" w:space="0" w:color="auto"/>
            <w:right w:val="none" w:sz="0" w:space="0" w:color="auto"/>
          </w:divBdr>
        </w:div>
        <w:div w:id="268590225">
          <w:marLeft w:val="547"/>
          <w:marRight w:val="0"/>
          <w:marTop w:val="96"/>
          <w:marBottom w:val="0"/>
          <w:divBdr>
            <w:top w:val="none" w:sz="0" w:space="0" w:color="auto"/>
            <w:left w:val="none" w:sz="0" w:space="0" w:color="auto"/>
            <w:bottom w:val="none" w:sz="0" w:space="0" w:color="auto"/>
            <w:right w:val="none" w:sz="0" w:space="0" w:color="auto"/>
          </w:divBdr>
        </w:div>
      </w:divsChild>
    </w:div>
    <w:div w:id="1365599295">
      <w:bodyDiv w:val="1"/>
      <w:marLeft w:val="0"/>
      <w:marRight w:val="0"/>
      <w:marTop w:val="0"/>
      <w:marBottom w:val="0"/>
      <w:divBdr>
        <w:top w:val="none" w:sz="0" w:space="0" w:color="auto"/>
        <w:left w:val="none" w:sz="0" w:space="0" w:color="auto"/>
        <w:bottom w:val="none" w:sz="0" w:space="0" w:color="auto"/>
        <w:right w:val="none" w:sz="0" w:space="0" w:color="auto"/>
      </w:divBdr>
      <w:divsChild>
        <w:div w:id="870801333">
          <w:marLeft w:val="547"/>
          <w:marRight w:val="0"/>
          <w:marTop w:val="96"/>
          <w:marBottom w:val="0"/>
          <w:divBdr>
            <w:top w:val="none" w:sz="0" w:space="0" w:color="auto"/>
            <w:left w:val="none" w:sz="0" w:space="0" w:color="auto"/>
            <w:bottom w:val="none" w:sz="0" w:space="0" w:color="auto"/>
            <w:right w:val="none" w:sz="0" w:space="0" w:color="auto"/>
          </w:divBdr>
        </w:div>
        <w:div w:id="1140264374">
          <w:marLeft w:val="547"/>
          <w:marRight w:val="0"/>
          <w:marTop w:val="96"/>
          <w:marBottom w:val="0"/>
          <w:divBdr>
            <w:top w:val="none" w:sz="0" w:space="0" w:color="auto"/>
            <w:left w:val="none" w:sz="0" w:space="0" w:color="auto"/>
            <w:bottom w:val="none" w:sz="0" w:space="0" w:color="auto"/>
            <w:right w:val="none" w:sz="0" w:space="0" w:color="auto"/>
          </w:divBdr>
        </w:div>
        <w:div w:id="2114545569">
          <w:marLeft w:val="547"/>
          <w:marRight w:val="0"/>
          <w:marTop w:val="96"/>
          <w:marBottom w:val="0"/>
          <w:divBdr>
            <w:top w:val="none" w:sz="0" w:space="0" w:color="auto"/>
            <w:left w:val="none" w:sz="0" w:space="0" w:color="auto"/>
            <w:bottom w:val="none" w:sz="0" w:space="0" w:color="auto"/>
            <w:right w:val="none" w:sz="0" w:space="0" w:color="auto"/>
          </w:divBdr>
        </w:div>
        <w:div w:id="1011839015">
          <w:marLeft w:val="547"/>
          <w:marRight w:val="0"/>
          <w:marTop w:val="96"/>
          <w:marBottom w:val="0"/>
          <w:divBdr>
            <w:top w:val="none" w:sz="0" w:space="0" w:color="auto"/>
            <w:left w:val="none" w:sz="0" w:space="0" w:color="auto"/>
            <w:bottom w:val="none" w:sz="0" w:space="0" w:color="auto"/>
            <w:right w:val="none" w:sz="0" w:space="0" w:color="auto"/>
          </w:divBdr>
        </w:div>
        <w:div w:id="831068442">
          <w:marLeft w:val="547"/>
          <w:marRight w:val="0"/>
          <w:marTop w:val="96"/>
          <w:marBottom w:val="0"/>
          <w:divBdr>
            <w:top w:val="none" w:sz="0" w:space="0" w:color="auto"/>
            <w:left w:val="none" w:sz="0" w:space="0" w:color="auto"/>
            <w:bottom w:val="none" w:sz="0" w:space="0" w:color="auto"/>
            <w:right w:val="none" w:sz="0" w:space="0" w:color="auto"/>
          </w:divBdr>
        </w:div>
        <w:div w:id="188841528">
          <w:marLeft w:val="547"/>
          <w:marRight w:val="0"/>
          <w:marTop w:val="96"/>
          <w:marBottom w:val="0"/>
          <w:divBdr>
            <w:top w:val="none" w:sz="0" w:space="0" w:color="auto"/>
            <w:left w:val="none" w:sz="0" w:space="0" w:color="auto"/>
            <w:bottom w:val="none" w:sz="0" w:space="0" w:color="auto"/>
            <w:right w:val="none" w:sz="0" w:space="0" w:color="auto"/>
          </w:divBdr>
        </w:div>
      </w:divsChild>
    </w:div>
    <w:div w:id="1558936830">
      <w:bodyDiv w:val="1"/>
      <w:marLeft w:val="0"/>
      <w:marRight w:val="0"/>
      <w:marTop w:val="0"/>
      <w:marBottom w:val="0"/>
      <w:divBdr>
        <w:top w:val="none" w:sz="0" w:space="0" w:color="auto"/>
        <w:left w:val="none" w:sz="0" w:space="0" w:color="auto"/>
        <w:bottom w:val="none" w:sz="0" w:space="0" w:color="auto"/>
        <w:right w:val="none" w:sz="0" w:space="0" w:color="auto"/>
      </w:divBdr>
      <w:divsChild>
        <w:div w:id="1309673159">
          <w:marLeft w:val="547"/>
          <w:marRight w:val="0"/>
          <w:marTop w:val="134"/>
          <w:marBottom w:val="0"/>
          <w:divBdr>
            <w:top w:val="none" w:sz="0" w:space="0" w:color="auto"/>
            <w:left w:val="none" w:sz="0" w:space="0" w:color="auto"/>
            <w:bottom w:val="none" w:sz="0" w:space="0" w:color="auto"/>
            <w:right w:val="none" w:sz="0" w:space="0" w:color="auto"/>
          </w:divBdr>
        </w:div>
        <w:div w:id="337194169">
          <w:marLeft w:val="576"/>
          <w:marRight w:val="0"/>
          <w:marTop w:val="96"/>
          <w:marBottom w:val="0"/>
          <w:divBdr>
            <w:top w:val="none" w:sz="0" w:space="0" w:color="auto"/>
            <w:left w:val="none" w:sz="0" w:space="0" w:color="auto"/>
            <w:bottom w:val="none" w:sz="0" w:space="0" w:color="auto"/>
            <w:right w:val="none" w:sz="0" w:space="0" w:color="auto"/>
          </w:divBdr>
        </w:div>
        <w:div w:id="1219584199">
          <w:marLeft w:val="576"/>
          <w:marRight w:val="0"/>
          <w:marTop w:val="96"/>
          <w:marBottom w:val="0"/>
          <w:divBdr>
            <w:top w:val="none" w:sz="0" w:space="0" w:color="auto"/>
            <w:left w:val="none" w:sz="0" w:space="0" w:color="auto"/>
            <w:bottom w:val="none" w:sz="0" w:space="0" w:color="auto"/>
            <w:right w:val="none" w:sz="0" w:space="0" w:color="auto"/>
          </w:divBdr>
        </w:div>
        <w:div w:id="1739554380">
          <w:marLeft w:val="576"/>
          <w:marRight w:val="0"/>
          <w:marTop w:val="96"/>
          <w:marBottom w:val="0"/>
          <w:divBdr>
            <w:top w:val="none" w:sz="0" w:space="0" w:color="auto"/>
            <w:left w:val="none" w:sz="0" w:space="0" w:color="auto"/>
            <w:bottom w:val="none" w:sz="0" w:space="0" w:color="auto"/>
            <w:right w:val="none" w:sz="0" w:space="0" w:color="auto"/>
          </w:divBdr>
        </w:div>
        <w:div w:id="1172337826">
          <w:marLeft w:val="576"/>
          <w:marRight w:val="0"/>
          <w:marTop w:val="96"/>
          <w:marBottom w:val="0"/>
          <w:divBdr>
            <w:top w:val="none" w:sz="0" w:space="0" w:color="auto"/>
            <w:left w:val="none" w:sz="0" w:space="0" w:color="auto"/>
            <w:bottom w:val="none" w:sz="0" w:space="0" w:color="auto"/>
            <w:right w:val="none" w:sz="0" w:space="0" w:color="auto"/>
          </w:divBdr>
        </w:div>
        <w:div w:id="562058523">
          <w:marLeft w:val="576"/>
          <w:marRight w:val="0"/>
          <w:marTop w:val="96"/>
          <w:marBottom w:val="0"/>
          <w:divBdr>
            <w:top w:val="none" w:sz="0" w:space="0" w:color="auto"/>
            <w:left w:val="none" w:sz="0" w:space="0" w:color="auto"/>
            <w:bottom w:val="none" w:sz="0" w:space="0" w:color="auto"/>
            <w:right w:val="none" w:sz="0" w:space="0" w:color="auto"/>
          </w:divBdr>
        </w:div>
        <w:div w:id="84693639">
          <w:marLeft w:val="576"/>
          <w:marRight w:val="0"/>
          <w:marTop w:val="96"/>
          <w:marBottom w:val="0"/>
          <w:divBdr>
            <w:top w:val="none" w:sz="0" w:space="0" w:color="auto"/>
            <w:left w:val="none" w:sz="0" w:space="0" w:color="auto"/>
            <w:bottom w:val="none" w:sz="0" w:space="0" w:color="auto"/>
            <w:right w:val="none" w:sz="0" w:space="0" w:color="auto"/>
          </w:divBdr>
        </w:div>
        <w:div w:id="396515646">
          <w:marLeft w:val="576"/>
          <w:marRight w:val="0"/>
          <w:marTop w:val="96"/>
          <w:marBottom w:val="0"/>
          <w:divBdr>
            <w:top w:val="none" w:sz="0" w:space="0" w:color="auto"/>
            <w:left w:val="none" w:sz="0" w:space="0" w:color="auto"/>
            <w:bottom w:val="none" w:sz="0" w:space="0" w:color="auto"/>
            <w:right w:val="none" w:sz="0" w:space="0" w:color="auto"/>
          </w:divBdr>
        </w:div>
        <w:div w:id="1123420915">
          <w:marLeft w:val="576"/>
          <w:marRight w:val="0"/>
          <w:marTop w:val="96"/>
          <w:marBottom w:val="0"/>
          <w:divBdr>
            <w:top w:val="none" w:sz="0" w:space="0" w:color="auto"/>
            <w:left w:val="none" w:sz="0" w:space="0" w:color="auto"/>
            <w:bottom w:val="none" w:sz="0" w:space="0" w:color="auto"/>
            <w:right w:val="none" w:sz="0" w:space="0" w:color="auto"/>
          </w:divBdr>
        </w:div>
        <w:div w:id="609778599">
          <w:marLeft w:val="576"/>
          <w:marRight w:val="0"/>
          <w:marTop w:val="96"/>
          <w:marBottom w:val="0"/>
          <w:divBdr>
            <w:top w:val="none" w:sz="0" w:space="0" w:color="auto"/>
            <w:left w:val="none" w:sz="0" w:space="0" w:color="auto"/>
            <w:bottom w:val="none" w:sz="0" w:space="0" w:color="auto"/>
            <w:right w:val="none" w:sz="0" w:space="0" w:color="auto"/>
          </w:divBdr>
        </w:div>
        <w:div w:id="1907645995">
          <w:marLeft w:val="576"/>
          <w:marRight w:val="0"/>
          <w:marTop w:val="96"/>
          <w:marBottom w:val="0"/>
          <w:divBdr>
            <w:top w:val="none" w:sz="0" w:space="0" w:color="auto"/>
            <w:left w:val="none" w:sz="0" w:space="0" w:color="auto"/>
            <w:bottom w:val="none" w:sz="0" w:space="0" w:color="auto"/>
            <w:right w:val="none" w:sz="0" w:space="0" w:color="auto"/>
          </w:divBdr>
        </w:div>
        <w:div w:id="979968128">
          <w:marLeft w:val="576"/>
          <w:marRight w:val="0"/>
          <w:marTop w:val="96"/>
          <w:marBottom w:val="0"/>
          <w:divBdr>
            <w:top w:val="none" w:sz="0" w:space="0" w:color="auto"/>
            <w:left w:val="none" w:sz="0" w:space="0" w:color="auto"/>
            <w:bottom w:val="none" w:sz="0" w:space="0" w:color="auto"/>
            <w:right w:val="none" w:sz="0" w:space="0" w:color="auto"/>
          </w:divBdr>
        </w:div>
        <w:div w:id="1724408758">
          <w:marLeft w:val="576"/>
          <w:marRight w:val="0"/>
          <w:marTop w:val="96"/>
          <w:marBottom w:val="0"/>
          <w:divBdr>
            <w:top w:val="none" w:sz="0" w:space="0" w:color="auto"/>
            <w:left w:val="none" w:sz="0" w:space="0" w:color="auto"/>
            <w:bottom w:val="none" w:sz="0" w:space="0" w:color="auto"/>
            <w:right w:val="none" w:sz="0" w:space="0" w:color="auto"/>
          </w:divBdr>
        </w:div>
      </w:divsChild>
    </w:div>
    <w:div w:id="1578173237">
      <w:bodyDiv w:val="1"/>
      <w:marLeft w:val="0"/>
      <w:marRight w:val="0"/>
      <w:marTop w:val="0"/>
      <w:marBottom w:val="0"/>
      <w:divBdr>
        <w:top w:val="none" w:sz="0" w:space="0" w:color="auto"/>
        <w:left w:val="none" w:sz="0" w:space="0" w:color="auto"/>
        <w:bottom w:val="none" w:sz="0" w:space="0" w:color="auto"/>
        <w:right w:val="none" w:sz="0" w:space="0" w:color="auto"/>
      </w:divBdr>
      <w:divsChild>
        <w:div w:id="1021589724">
          <w:marLeft w:val="547"/>
          <w:marRight w:val="0"/>
          <w:marTop w:val="134"/>
          <w:marBottom w:val="0"/>
          <w:divBdr>
            <w:top w:val="none" w:sz="0" w:space="0" w:color="auto"/>
            <w:left w:val="none" w:sz="0" w:space="0" w:color="auto"/>
            <w:bottom w:val="none" w:sz="0" w:space="0" w:color="auto"/>
            <w:right w:val="none" w:sz="0" w:space="0" w:color="auto"/>
          </w:divBdr>
        </w:div>
        <w:div w:id="1704938441">
          <w:marLeft w:val="547"/>
          <w:marRight w:val="0"/>
          <w:marTop w:val="96"/>
          <w:marBottom w:val="0"/>
          <w:divBdr>
            <w:top w:val="none" w:sz="0" w:space="0" w:color="auto"/>
            <w:left w:val="none" w:sz="0" w:space="0" w:color="auto"/>
            <w:bottom w:val="none" w:sz="0" w:space="0" w:color="auto"/>
            <w:right w:val="none" w:sz="0" w:space="0" w:color="auto"/>
          </w:divBdr>
        </w:div>
        <w:div w:id="1949502454">
          <w:marLeft w:val="547"/>
          <w:marRight w:val="0"/>
          <w:marTop w:val="96"/>
          <w:marBottom w:val="0"/>
          <w:divBdr>
            <w:top w:val="none" w:sz="0" w:space="0" w:color="auto"/>
            <w:left w:val="none" w:sz="0" w:space="0" w:color="auto"/>
            <w:bottom w:val="none" w:sz="0" w:space="0" w:color="auto"/>
            <w:right w:val="none" w:sz="0" w:space="0" w:color="auto"/>
          </w:divBdr>
        </w:div>
        <w:div w:id="1673415348">
          <w:marLeft w:val="547"/>
          <w:marRight w:val="0"/>
          <w:marTop w:val="96"/>
          <w:marBottom w:val="0"/>
          <w:divBdr>
            <w:top w:val="none" w:sz="0" w:space="0" w:color="auto"/>
            <w:left w:val="none" w:sz="0" w:space="0" w:color="auto"/>
            <w:bottom w:val="none" w:sz="0" w:space="0" w:color="auto"/>
            <w:right w:val="none" w:sz="0" w:space="0" w:color="auto"/>
          </w:divBdr>
        </w:div>
        <w:div w:id="1722287234">
          <w:marLeft w:val="547"/>
          <w:marRight w:val="0"/>
          <w:marTop w:val="96"/>
          <w:marBottom w:val="0"/>
          <w:divBdr>
            <w:top w:val="none" w:sz="0" w:space="0" w:color="auto"/>
            <w:left w:val="none" w:sz="0" w:space="0" w:color="auto"/>
            <w:bottom w:val="none" w:sz="0" w:space="0" w:color="auto"/>
            <w:right w:val="none" w:sz="0" w:space="0" w:color="auto"/>
          </w:divBdr>
        </w:div>
        <w:div w:id="186064761">
          <w:marLeft w:val="547"/>
          <w:marRight w:val="0"/>
          <w:marTop w:val="96"/>
          <w:marBottom w:val="0"/>
          <w:divBdr>
            <w:top w:val="none" w:sz="0" w:space="0" w:color="auto"/>
            <w:left w:val="none" w:sz="0" w:space="0" w:color="auto"/>
            <w:bottom w:val="none" w:sz="0" w:space="0" w:color="auto"/>
            <w:right w:val="none" w:sz="0" w:space="0" w:color="auto"/>
          </w:divBdr>
        </w:div>
        <w:div w:id="1668633646">
          <w:marLeft w:val="547"/>
          <w:marRight w:val="0"/>
          <w:marTop w:val="134"/>
          <w:marBottom w:val="0"/>
          <w:divBdr>
            <w:top w:val="none" w:sz="0" w:space="0" w:color="auto"/>
            <w:left w:val="none" w:sz="0" w:space="0" w:color="auto"/>
            <w:bottom w:val="none" w:sz="0" w:space="0" w:color="auto"/>
            <w:right w:val="none" w:sz="0" w:space="0" w:color="auto"/>
          </w:divBdr>
        </w:div>
        <w:div w:id="403726790">
          <w:marLeft w:val="547"/>
          <w:marRight w:val="0"/>
          <w:marTop w:val="96"/>
          <w:marBottom w:val="0"/>
          <w:divBdr>
            <w:top w:val="none" w:sz="0" w:space="0" w:color="auto"/>
            <w:left w:val="none" w:sz="0" w:space="0" w:color="auto"/>
            <w:bottom w:val="none" w:sz="0" w:space="0" w:color="auto"/>
            <w:right w:val="none" w:sz="0" w:space="0" w:color="auto"/>
          </w:divBdr>
        </w:div>
        <w:div w:id="1550457864">
          <w:marLeft w:val="547"/>
          <w:marRight w:val="0"/>
          <w:marTop w:val="96"/>
          <w:marBottom w:val="0"/>
          <w:divBdr>
            <w:top w:val="none" w:sz="0" w:space="0" w:color="auto"/>
            <w:left w:val="none" w:sz="0" w:space="0" w:color="auto"/>
            <w:bottom w:val="none" w:sz="0" w:space="0" w:color="auto"/>
            <w:right w:val="none" w:sz="0" w:space="0" w:color="auto"/>
          </w:divBdr>
        </w:div>
      </w:divsChild>
    </w:div>
    <w:div w:id="1581016126">
      <w:bodyDiv w:val="1"/>
      <w:marLeft w:val="0"/>
      <w:marRight w:val="0"/>
      <w:marTop w:val="0"/>
      <w:marBottom w:val="0"/>
      <w:divBdr>
        <w:top w:val="none" w:sz="0" w:space="0" w:color="auto"/>
        <w:left w:val="none" w:sz="0" w:space="0" w:color="auto"/>
        <w:bottom w:val="none" w:sz="0" w:space="0" w:color="auto"/>
        <w:right w:val="none" w:sz="0" w:space="0" w:color="auto"/>
      </w:divBdr>
      <w:divsChild>
        <w:div w:id="1501627658">
          <w:marLeft w:val="547"/>
          <w:marRight w:val="0"/>
          <w:marTop w:val="154"/>
          <w:marBottom w:val="0"/>
          <w:divBdr>
            <w:top w:val="none" w:sz="0" w:space="0" w:color="auto"/>
            <w:left w:val="none" w:sz="0" w:space="0" w:color="auto"/>
            <w:bottom w:val="none" w:sz="0" w:space="0" w:color="auto"/>
            <w:right w:val="none" w:sz="0" w:space="0" w:color="auto"/>
          </w:divBdr>
        </w:div>
        <w:div w:id="1451515744">
          <w:marLeft w:val="547"/>
          <w:marRight w:val="0"/>
          <w:marTop w:val="96"/>
          <w:marBottom w:val="0"/>
          <w:divBdr>
            <w:top w:val="none" w:sz="0" w:space="0" w:color="auto"/>
            <w:left w:val="none" w:sz="0" w:space="0" w:color="auto"/>
            <w:bottom w:val="none" w:sz="0" w:space="0" w:color="auto"/>
            <w:right w:val="none" w:sz="0" w:space="0" w:color="auto"/>
          </w:divBdr>
        </w:div>
        <w:div w:id="1556313309">
          <w:marLeft w:val="547"/>
          <w:marRight w:val="0"/>
          <w:marTop w:val="96"/>
          <w:marBottom w:val="0"/>
          <w:divBdr>
            <w:top w:val="none" w:sz="0" w:space="0" w:color="auto"/>
            <w:left w:val="none" w:sz="0" w:space="0" w:color="auto"/>
            <w:bottom w:val="none" w:sz="0" w:space="0" w:color="auto"/>
            <w:right w:val="none" w:sz="0" w:space="0" w:color="auto"/>
          </w:divBdr>
        </w:div>
      </w:divsChild>
    </w:div>
    <w:div w:id="1715619428">
      <w:bodyDiv w:val="1"/>
      <w:marLeft w:val="0"/>
      <w:marRight w:val="0"/>
      <w:marTop w:val="0"/>
      <w:marBottom w:val="0"/>
      <w:divBdr>
        <w:top w:val="none" w:sz="0" w:space="0" w:color="auto"/>
        <w:left w:val="none" w:sz="0" w:space="0" w:color="auto"/>
        <w:bottom w:val="none" w:sz="0" w:space="0" w:color="auto"/>
        <w:right w:val="none" w:sz="0" w:space="0" w:color="auto"/>
      </w:divBdr>
      <w:divsChild>
        <w:div w:id="1050956755">
          <w:marLeft w:val="547"/>
          <w:marRight w:val="0"/>
          <w:marTop w:val="115"/>
          <w:marBottom w:val="0"/>
          <w:divBdr>
            <w:top w:val="none" w:sz="0" w:space="0" w:color="auto"/>
            <w:left w:val="none" w:sz="0" w:space="0" w:color="auto"/>
            <w:bottom w:val="none" w:sz="0" w:space="0" w:color="auto"/>
            <w:right w:val="none" w:sz="0" w:space="0" w:color="auto"/>
          </w:divBdr>
        </w:div>
        <w:div w:id="1673482295">
          <w:marLeft w:val="547"/>
          <w:marRight w:val="0"/>
          <w:marTop w:val="115"/>
          <w:marBottom w:val="0"/>
          <w:divBdr>
            <w:top w:val="none" w:sz="0" w:space="0" w:color="auto"/>
            <w:left w:val="none" w:sz="0" w:space="0" w:color="auto"/>
            <w:bottom w:val="none" w:sz="0" w:space="0" w:color="auto"/>
            <w:right w:val="none" w:sz="0" w:space="0" w:color="auto"/>
          </w:divBdr>
        </w:div>
      </w:divsChild>
    </w:div>
    <w:div w:id="1859342687">
      <w:bodyDiv w:val="1"/>
      <w:marLeft w:val="0"/>
      <w:marRight w:val="0"/>
      <w:marTop w:val="0"/>
      <w:marBottom w:val="0"/>
      <w:divBdr>
        <w:top w:val="none" w:sz="0" w:space="0" w:color="auto"/>
        <w:left w:val="none" w:sz="0" w:space="0" w:color="auto"/>
        <w:bottom w:val="none" w:sz="0" w:space="0" w:color="auto"/>
        <w:right w:val="none" w:sz="0" w:space="0" w:color="auto"/>
      </w:divBdr>
      <w:divsChild>
        <w:div w:id="688263232">
          <w:marLeft w:val="547"/>
          <w:marRight w:val="0"/>
          <w:marTop w:val="96"/>
          <w:marBottom w:val="0"/>
          <w:divBdr>
            <w:top w:val="none" w:sz="0" w:space="0" w:color="auto"/>
            <w:left w:val="none" w:sz="0" w:space="0" w:color="auto"/>
            <w:bottom w:val="none" w:sz="0" w:space="0" w:color="auto"/>
            <w:right w:val="none" w:sz="0" w:space="0" w:color="auto"/>
          </w:divBdr>
        </w:div>
        <w:div w:id="2077434406">
          <w:marLeft w:val="547"/>
          <w:marRight w:val="0"/>
          <w:marTop w:val="96"/>
          <w:marBottom w:val="0"/>
          <w:divBdr>
            <w:top w:val="none" w:sz="0" w:space="0" w:color="auto"/>
            <w:left w:val="none" w:sz="0" w:space="0" w:color="auto"/>
            <w:bottom w:val="none" w:sz="0" w:space="0" w:color="auto"/>
            <w:right w:val="none" w:sz="0" w:space="0" w:color="auto"/>
          </w:divBdr>
        </w:div>
        <w:div w:id="638075844">
          <w:marLeft w:val="547"/>
          <w:marRight w:val="0"/>
          <w:marTop w:val="96"/>
          <w:marBottom w:val="0"/>
          <w:divBdr>
            <w:top w:val="none" w:sz="0" w:space="0" w:color="auto"/>
            <w:left w:val="none" w:sz="0" w:space="0" w:color="auto"/>
            <w:bottom w:val="none" w:sz="0" w:space="0" w:color="auto"/>
            <w:right w:val="none" w:sz="0" w:space="0" w:color="auto"/>
          </w:divBdr>
        </w:div>
        <w:div w:id="1367566161">
          <w:marLeft w:val="547"/>
          <w:marRight w:val="0"/>
          <w:marTop w:val="96"/>
          <w:marBottom w:val="0"/>
          <w:divBdr>
            <w:top w:val="none" w:sz="0" w:space="0" w:color="auto"/>
            <w:left w:val="none" w:sz="0" w:space="0" w:color="auto"/>
            <w:bottom w:val="none" w:sz="0" w:space="0" w:color="auto"/>
            <w:right w:val="none" w:sz="0" w:space="0" w:color="auto"/>
          </w:divBdr>
        </w:div>
        <w:div w:id="1128474141">
          <w:marLeft w:val="547"/>
          <w:marRight w:val="0"/>
          <w:marTop w:val="96"/>
          <w:marBottom w:val="0"/>
          <w:divBdr>
            <w:top w:val="none" w:sz="0" w:space="0" w:color="auto"/>
            <w:left w:val="none" w:sz="0" w:space="0" w:color="auto"/>
            <w:bottom w:val="none" w:sz="0" w:space="0" w:color="auto"/>
            <w:right w:val="none" w:sz="0" w:space="0" w:color="auto"/>
          </w:divBdr>
        </w:div>
        <w:div w:id="1062102868">
          <w:marLeft w:val="547"/>
          <w:marRight w:val="0"/>
          <w:marTop w:val="96"/>
          <w:marBottom w:val="0"/>
          <w:divBdr>
            <w:top w:val="none" w:sz="0" w:space="0" w:color="auto"/>
            <w:left w:val="none" w:sz="0" w:space="0" w:color="auto"/>
            <w:bottom w:val="none" w:sz="0" w:space="0" w:color="auto"/>
            <w:right w:val="none" w:sz="0" w:space="0" w:color="auto"/>
          </w:divBdr>
        </w:div>
        <w:div w:id="660893477">
          <w:marLeft w:val="547"/>
          <w:marRight w:val="0"/>
          <w:marTop w:val="96"/>
          <w:marBottom w:val="0"/>
          <w:divBdr>
            <w:top w:val="none" w:sz="0" w:space="0" w:color="auto"/>
            <w:left w:val="none" w:sz="0" w:space="0" w:color="auto"/>
            <w:bottom w:val="none" w:sz="0" w:space="0" w:color="auto"/>
            <w:right w:val="none" w:sz="0" w:space="0" w:color="auto"/>
          </w:divBdr>
        </w:div>
        <w:div w:id="447938613">
          <w:marLeft w:val="547"/>
          <w:marRight w:val="0"/>
          <w:marTop w:val="96"/>
          <w:marBottom w:val="0"/>
          <w:divBdr>
            <w:top w:val="none" w:sz="0" w:space="0" w:color="auto"/>
            <w:left w:val="none" w:sz="0" w:space="0" w:color="auto"/>
            <w:bottom w:val="none" w:sz="0" w:space="0" w:color="auto"/>
            <w:right w:val="none" w:sz="0" w:space="0" w:color="auto"/>
          </w:divBdr>
        </w:div>
      </w:divsChild>
    </w:div>
    <w:div w:id="1937134257">
      <w:bodyDiv w:val="1"/>
      <w:marLeft w:val="0"/>
      <w:marRight w:val="0"/>
      <w:marTop w:val="0"/>
      <w:marBottom w:val="0"/>
      <w:divBdr>
        <w:top w:val="none" w:sz="0" w:space="0" w:color="auto"/>
        <w:left w:val="none" w:sz="0" w:space="0" w:color="auto"/>
        <w:bottom w:val="none" w:sz="0" w:space="0" w:color="auto"/>
        <w:right w:val="none" w:sz="0" w:space="0" w:color="auto"/>
      </w:divBdr>
      <w:divsChild>
        <w:div w:id="2060325077">
          <w:marLeft w:val="547"/>
          <w:marRight w:val="0"/>
          <w:marTop w:val="134"/>
          <w:marBottom w:val="0"/>
          <w:divBdr>
            <w:top w:val="none" w:sz="0" w:space="0" w:color="auto"/>
            <w:left w:val="none" w:sz="0" w:space="0" w:color="auto"/>
            <w:bottom w:val="none" w:sz="0" w:space="0" w:color="auto"/>
            <w:right w:val="none" w:sz="0" w:space="0" w:color="auto"/>
          </w:divBdr>
        </w:div>
        <w:div w:id="1513761094">
          <w:marLeft w:val="547"/>
          <w:marRight w:val="0"/>
          <w:marTop w:val="96"/>
          <w:marBottom w:val="0"/>
          <w:divBdr>
            <w:top w:val="none" w:sz="0" w:space="0" w:color="auto"/>
            <w:left w:val="none" w:sz="0" w:space="0" w:color="auto"/>
            <w:bottom w:val="none" w:sz="0" w:space="0" w:color="auto"/>
            <w:right w:val="none" w:sz="0" w:space="0" w:color="auto"/>
          </w:divBdr>
        </w:div>
        <w:div w:id="2107724050">
          <w:marLeft w:val="547"/>
          <w:marRight w:val="0"/>
          <w:marTop w:val="96"/>
          <w:marBottom w:val="0"/>
          <w:divBdr>
            <w:top w:val="none" w:sz="0" w:space="0" w:color="auto"/>
            <w:left w:val="none" w:sz="0" w:space="0" w:color="auto"/>
            <w:bottom w:val="none" w:sz="0" w:space="0" w:color="auto"/>
            <w:right w:val="none" w:sz="0" w:space="0" w:color="auto"/>
          </w:divBdr>
        </w:div>
        <w:div w:id="835923566">
          <w:marLeft w:val="547"/>
          <w:marRight w:val="0"/>
          <w:marTop w:val="96"/>
          <w:marBottom w:val="0"/>
          <w:divBdr>
            <w:top w:val="none" w:sz="0" w:space="0" w:color="auto"/>
            <w:left w:val="none" w:sz="0" w:space="0" w:color="auto"/>
            <w:bottom w:val="none" w:sz="0" w:space="0" w:color="auto"/>
            <w:right w:val="none" w:sz="0" w:space="0" w:color="auto"/>
          </w:divBdr>
        </w:div>
        <w:div w:id="943851741">
          <w:marLeft w:val="547"/>
          <w:marRight w:val="0"/>
          <w:marTop w:val="0"/>
          <w:marBottom w:val="0"/>
          <w:divBdr>
            <w:top w:val="none" w:sz="0" w:space="0" w:color="auto"/>
            <w:left w:val="none" w:sz="0" w:space="0" w:color="auto"/>
            <w:bottom w:val="none" w:sz="0" w:space="0" w:color="auto"/>
            <w:right w:val="none" w:sz="0" w:space="0" w:color="auto"/>
          </w:divBdr>
        </w:div>
        <w:div w:id="847332276">
          <w:marLeft w:val="547"/>
          <w:marRight w:val="0"/>
          <w:marTop w:val="115"/>
          <w:marBottom w:val="0"/>
          <w:divBdr>
            <w:top w:val="none" w:sz="0" w:space="0" w:color="auto"/>
            <w:left w:val="none" w:sz="0" w:space="0" w:color="auto"/>
            <w:bottom w:val="none" w:sz="0" w:space="0" w:color="auto"/>
            <w:right w:val="none" w:sz="0" w:space="0" w:color="auto"/>
          </w:divBdr>
        </w:div>
        <w:div w:id="1768840649">
          <w:marLeft w:val="547"/>
          <w:marRight w:val="0"/>
          <w:marTop w:val="115"/>
          <w:marBottom w:val="0"/>
          <w:divBdr>
            <w:top w:val="none" w:sz="0" w:space="0" w:color="auto"/>
            <w:left w:val="none" w:sz="0" w:space="0" w:color="auto"/>
            <w:bottom w:val="none" w:sz="0" w:space="0" w:color="auto"/>
            <w:right w:val="none" w:sz="0" w:space="0" w:color="auto"/>
          </w:divBdr>
        </w:div>
        <w:div w:id="39283391">
          <w:marLeft w:val="547"/>
          <w:marRight w:val="0"/>
          <w:marTop w:val="115"/>
          <w:marBottom w:val="0"/>
          <w:divBdr>
            <w:top w:val="none" w:sz="0" w:space="0" w:color="auto"/>
            <w:left w:val="none" w:sz="0" w:space="0" w:color="auto"/>
            <w:bottom w:val="none" w:sz="0" w:space="0" w:color="auto"/>
            <w:right w:val="none" w:sz="0" w:space="0" w:color="auto"/>
          </w:divBdr>
        </w:div>
        <w:div w:id="1387218481">
          <w:marLeft w:val="547"/>
          <w:marRight w:val="0"/>
          <w:marTop w:val="96"/>
          <w:marBottom w:val="0"/>
          <w:divBdr>
            <w:top w:val="none" w:sz="0" w:space="0" w:color="auto"/>
            <w:left w:val="none" w:sz="0" w:space="0" w:color="auto"/>
            <w:bottom w:val="none" w:sz="0" w:space="0" w:color="auto"/>
            <w:right w:val="none" w:sz="0" w:space="0" w:color="auto"/>
          </w:divBdr>
        </w:div>
        <w:div w:id="1547178087">
          <w:marLeft w:val="547"/>
          <w:marRight w:val="0"/>
          <w:marTop w:val="96"/>
          <w:marBottom w:val="0"/>
          <w:divBdr>
            <w:top w:val="none" w:sz="0" w:space="0" w:color="auto"/>
            <w:left w:val="none" w:sz="0" w:space="0" w:color="auto"/>
            <w:bottom w:val="none" w:sz="0" w:space="0" w:color="auto"/>
            <w:right w:val="none" w:sz="0" w:space="0" w:color="auto"/>
          </w:divBdr>
        </w:div>
        <w:div w:id="1101608841">
          <w:marLeft w:val="547"/>
          <w:marRight w:val="0"/>
          <w:marTop w:val="96"/>
          <w:marBottom w:val="0"/>
          <w:divBdr>
            <w:top w:val="none" w:sz="0" w:space="0" w:color="auto"/>
            <w:left w:val="none" w:sz="0" w:space="0" w:color="auto"/>
            <w:bottom w:val="none" w:sz="0" w:space="0" w:color="auto"/>
            <w:right w:val="none" w:sz="0" w:space="0" w:color="auto"/>
          </w:divBdr>
        </w:div>
        <w:div w:id="211038581">
          <w:marLeft w:val="547"/>
          <w:marRight w:val="0"/>
          <w:marTop w:val="96"/>
          <w:marBottom w:val="0"/>
          <w:divBdr>
            <w:top w:val="none" w:sz="0" w:space="0" w:color="auto"/>
            <w:left w:val="none" w:sz="0" w:space="0" w:color="auto"/>
            <w:bottom w:val="none" w:sz="0" w:space="0" w:color="auto"/>
            <w:right w:val="none" w:sz="0" w:space="0" w:color="auto"/>
          </w:divBdr>
        </w:div>
        <w:div w:id="1542400426">
          <w:marLeft w:val="547"/>
          <w:marRight w:val="0"/>
          <w:marTop w:val="134"/>
          <w:marBottom w:val="0"/>
          <w:divBdr>
            <w:top w:val="none" w:sz="0" w:space="0" w:color="auto"/>
            <w:left w:val="none" w:sz="0" w:space="0" w:color="auto"/>
            <w:bottom w:val="none" w:sz="0" w:space="0" w:color="auto"/>
            <w:right w:val="none" w:sz="0" w:space="0" w:color="auto"/>
          </w:divBdr>
        </w:div>
        <w:div w:id="1826118372">
          <w:marLeft w:val="547"/>
          <w:marRight w:val="0"/>
          <w:marTop w:val="96"/>
          <w:marBottom w:val="0"/>
          <w:divBdr>
            <w:top w:val="none" w:sz="0" w:space="0" w:color="auto"/>
            <w:left w:val="none" w:sz="0" w:space="0" w:color="auto"/>
            <w:bottom w:val="none" w:sz="0" w:space="0" w:color="auto"/>
            <w:right w:val="none" w:sz="0" w:space="0" w:color="auto"/>
          </w:divBdr>
        </w:div>
      </w:divsChild>
    </w:div>
    <w:div w:id="2119324168">
      <w:bodyDiv w:val="1"/>
      <w:marLeft w:val="0"/>
      <w:marRight w:val="0"/>
      <w:marTop w:val="0"/>
      <w:marBottom w:val="0"/>
      <w:divBdr>
        <w:top w:val="none" w:sz="0" w:space="0" w:color="auto"/>
        <w:left w:val="none" w:sz="0" w:space="0" w:color="auto"/>
        <w:bottom w:val="none" w:sz="0" w:space="0" w:color="auto"/>
        <w:right w:val="none" w:sz="0" w:space="0" w:color="auto"/>
      </w:divBdr>
      <w:divsChild>
        <w:div w:id="2730986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hr.wikipedia.org/wiki/Prehrambena_industrija" TargetMode="External"/><Relationship Id="rId18" Type="http://schemas.openxmlformats.org/officeDocument/2006/relationships/oleObject" Target="embeddings/oleObject1.bin"/><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hr.wikipedia.org/wiki/Stoka" TargetMode="External"/><Relationship Id="rId17" Type="http://schemas.openxmlformats.org/officeDocument/2006/relationships/image" Target="media/image5.png"/><Relationship Id="rId25" Type="http://schemas.openxmlformats.org/officeDocument/2006/relationships/image" Target="media/image12.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7.jpe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r.wikipedia.org/wiki/Biljke" TargetMode="External"/><Relationship Id="rId24" Type="http://schemas.openxmlformats.org/officeDocument/2006/relationships/image" Target="media/image11.jpeg"/><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hyperlink" Target="https://hr.wikipedia.org/w/index.php?title=Znanstvena_disciplina&amp;action=edit&amp;redlink=1" TargetMode="External"/><Relationship Id="rId19" Type="http://schemas.openxmlformats.org/officeDocument/2006/relationships/image" Target="media/image6.png"/><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hyperlink" Target="https://hr.wikipedia.org/wiki/Poljoprivreda" TargetMode="External"/><Relationship Id="rId14" Type="http://schemas.openxmlformats.org/officeDocument/2006/relationships/image" Target="media/image2.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theme" Target="theme/theme1.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B9F42DD-E60B-4BBF-B552-A0F8D37392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402</TotalTime>
  <Pages>1</Pages>
  <Words>3628</Words>
  <Characters>20684</Characters>
  <Application>Microsoft Office Word</Application>
  <DocSecurity>0</DocSecurity>
  <Lines>172</Lines>
  <Paragraphs>48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24264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DMskola</dc:creator>
  <cp:lastModifiedBy>DMskola</cp:lastModifiedBy>
  <cp:revision>24</cp:revision>
  <dcterms:created xsi:type="dcterms:W3CDTF">2017-01-24T10:29:00Z</dcterms:created>
  <dcterms:modified xsi:type="dcterms:W3CDTF">2017-01-26T18:26:00Z</dcterms:modified>
</cp:coreProperties>
</file>